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3ECAF" w14:textId="57C0ABF2" w:rsidR="006D10A7" w:rsidRPr="006D10A7" w:rsidRDefault="006D10A7" w:rsidP="006D10A7">
      <w:pPr>
        <w:pStyle w:val="Heading1"/>
        <w:kinsoku w:val="0"/>
        <w:overflowPunct w:val="0"/>
        <w:ind w:left="101" w:right="77"/>
        <w:jc w:val="center"/>
        <w:rPr>
          <w:rFonts w:ascii="Georgia" w:hAnsi="Georgia"/>
          <w:color w:val="000000" w:themeColor="text1"/>
          <w:spacing w:val="-2"/>
          <w:sz w:val="32"/>
          <w:szCs w:val="32"/>
        </w:rPr>
      </w:pPr>
      <w:r w:rsidRPr="006D10A7">
        <w:rPr>
          <w:rFonts w:ascii="Georgia" w:hAnsi="Georgia"/>
          <w:color w:val="000000" w:themeColor="text1"/>
          <w:sz w:val="32"/>
          <w:szCs w:val="32"/>
        </w:rPr>
        <w:t>Staff Professional Development Funds</w:t>
      </w:r>
      <w:r w:rsidRPr="006D10A7">
        <w:rPr>
          <w:rFonts w:ascii="Georgia" w:hAnsi="Georgia"/>
          <w:color w:val="000000" w:themeColor="text1"/>
          <w:spacing w:val="-6"/>
          <w:sz w:val="32"/>
          <w:szCs w:val="32"/>
        </w:rPr>
        <w:t xml:space="preserve"> </w:t>
      </w:r>
    </w:p>
    <w:p w14:paraId="676BBF99" w14:textId="77777777" w:rsidR="006D10A7" w:rsidRDefault="006D10A7" w:rsidP="006D10A7">
      <w:pPr>
        <w:pStyle w:val="BodyText"/>
        <w:kinsoku w:val="0"/>
        <w:overflowPunct w:val="0"/>
        <w:spacing w:before="47"/>
        <w:rPr>
          <w:b/>
          <w:bCs/>
        </w:rPr>
      </w:pPr>
    </w:p>
    <w:p w14:paraId="2BA2347B" w14:textId="7D1A4F43" w:rsidR="006D10A7" w:rsidRPr="006D10A7" w:rsidRDefault="006D10A7" w:rsidP="006D10A7">
      <w:pPr>
        <w:pStyle w:val="BodyText"/>
        <w:kinsoku w:val="0"/>
        <w:overflowPunct w:val="0"/>
        <w:ind w:left="119" w:right="267"/>
      </w:pPr>
      <w:r>
        <w:t>Pending budget considerations, each year the department will allocate a “Staff Professional Development Fund.”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staff professional development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 xml:space="preserve">on a </w:t>
      </w:r>
      <w:r w:rsidRPr="006D10A7">
        <w:t xml:space="preserve">rolling basis. The chair will determine the amount of available funds each </w:t>
      </w:r>
      <w:proofErr w:type="gramStart"/>
      <w:r w:rsidRPr="006D10A7">
        <w:t>year, and</w:t>
      </w:r>
      <w:proofErr w:type="gramEnd"/>
      <w:r w:rsidRPr="006D10A7">
        <w:t xml:space="preserve"> communicate these parameters to eligible staff. Funds do not roll </w:t>
      </w:r>
      <w:proofErr w:type="gramStart"/>
      <w:r w:rsidRPr="006D10A7">
        <w:t>over, and</w:t>
      </w:r>
      <w:proofErr w:type="gramEnd"/>
      <w:r w:rsidRPr="006D10A7">
        <w:t xml:space="preserve"> must be requested and spent within the fiscal year.</w:t>
      </w:r>
    </w:p>
    <w:p w14:paraId="08C42987" w14:textId="77777777" w:rsidR="006D10A7" w:rsidRPr="006D10A7" w:rsidRDefault="006D10A7" w:rsidP="006D10A7">
      <w:pPr>
        <w:pStyle w:val="BodyText"/>
        <w:kinsoku w:val="0"/>
        <w:overflowPunct w:val="0"/>
        <w:spacing w:before="49"/>
      </w:pPr>
    </w:p>
    <w:p w14:paraId="6879E786" w14:textId="44FA418F" w:rsidR="006D10A7" w:rsidRPr="006D10A7" w:rsidRDefault="006D10A7" w:rsidP="006D10A7">
      <w:pPr>
        <w:pStyle w:val="BodyText"/>
        <w:kinsoku w:val="0"/>
        <w:overflowPunct w:val="0"/>
        <w:ind w:left="119" w:right="172"/>
      </w:pPr>
      <w:r w:rsidRPr="006D10A7">
        <w:t>Only</w:t>
      </w:r>
      <w:r w:rsidRPr="006D10A7">
        <w:rPr>
          <w:spacing w:val="-3"/>
        </w:rPr>
        <w:t xml:space="preserve"> full-time staff </w:t>
      </w:r>
      <w:r w:rsidRPr="006D10A7">
        <w:t>who</w:t>
      </w:r>
      <w:r w:rsidRPr="006D10A7">
        <w:rPr>
          <w:spacing w:val="-4"/>
        </w:rPr>
        <w:t xml:space="preserve"> </w:t>
      </w:r>
      <w:r w:rsidRPr="006D10A7">
        <w:t>have</w:t>
      </w:r>
      <w:r w:rsidRPr="006D10A7">
        <w:rPr>
          <w:spacing w:val="-4"/>
        </w:rPr>
        <w:t xml:space="preserve"> </w:t>
      </w:r>
      <w:r w:rsidRPr="006D10A7">
        <w:t>earned</w:t>
      </w:r>
      <w:r w:rsidRPr="006D10A7">
        <w:rPr>
          <w:spacing w:val="-2"/>
        </w:rPr>
        <w:t xml:space="preserve"> </w:t>
      </w:r>
      <w:r w:rsidRPr="006D10A7">
        <w:t>a</w:t>
      </w:r>
      <w:r w:rsidRPr="006D10A7">
        <w:rPr>
          <w:spacing w:val="-4"/>
        </w:rPr>
        <w:t xml:space="preserve"> </w:t>
      </w:r>
      <w:r w:rsidRPr="006D10A7">
        <w:t>satisfactory</w:t>
      </w:r>
      <w:r w:rsidRPr="006D10A7">
        <w:rPr>
          <w:spacing w:val="-3"/>
        </w:rPr>
        <w:t xml:space="preserve"> </w:t>
      </w:r>
      <w:r w:rsidRPr="006D10A7">
        <w:t>evaluation</w:t>
      </w:r>
      <w:r w:rsidRPr="006D10A7">
        <w:rPr>
          <w:spacing w:val="-4"/>
        </w:rPr>
        <w:t xml:space="preserve"> </w:t>
      </w:r>
      <w:r w:rsidRPr="006D10A7">
        <w:t>on</w:t>
      </w:r>
      <w:r w:rsidRPr="006D10A7">
        <w:rPr>
          <w:spacing w:val="-4"/>
        </w:rPr>
        <w:t xml:space="preserve"> </w:t>
      </w:r>
      <w:r w:rsidR="005B7304">
        <w:t>their annual review</w:t>
      </w:r>
      <w:r w:rsidRPr="006D10A7">
        <w:t xml:space="preserve"> will be eligible for professional development funding.</w:t>
      </w:r>
    </w:p>
    <w:p w14:paraId="27B3E476" w14:textId="77777777" w:rsidR="006D10A7" w:rsidRPr="006D10A7" w:rsidRDefault="006D10A7" w:rsidP="006D10A7">
      <w:pPr>
        <w:pStyle w:val="BodyText"/>
        <w:kinsoku w:val="0"/>
        <w:overflowPunct w:val="0"/>
        <w:spacing w:before="47"/>
      </w:pPr>
    </w:p>
    <w:p w14:paraId="3B50421B" w14:textId="0225F593" w:rsidR="006D10A7" w:rsidRPr="006D10A7" w:rsidRDefault="006D10A7" w:rsidP="006D10A7">
      <w:pPr>
        <w:pStyle w:val="BodyText"/>
        <w:kinsoku w:val="0"/>
        <w:overflowPunct w:val="0"/>
        <w:ind w:left="119" w:right="172"/>
      </w:pPr>
      <w:r w:rsidRPr="006D10A7">
        <w:t>Applicants</w:t>
      </w:r>
      <w:r w:rsidRPr="006D10A7">
        <w:rPr>
          <w:spacing w:val="-3"/>
        </w:rPr>
        <w:t xml:space="preserve"> </w:t>
      </w:r>
      <w:r w:rsidRPr="006D10A7">
        <w:t>for</w:t>
      </w:r>
      <w:r w:rsidRPr="006D10A7">
        <w:rPr>
          <w:spacing w:val="-3"/>
        </w:rPr>
        <w:t xml:space="preserve"> </w:t>
      </w:r>
      <w:r w:rsidRPr="006D10A7">
        <w:t>professional development</w:t>
      </w:r>
      <w:r w:rsidRPr="006D10A7">
        <w:rPr>
          <w:spacing w:val="-3"/>
        </w:rPr>
        <w:t xml:space="preserve"> </w:t>
      </w:r>
      <w:r w:rsidRPr="006D10A7">
        <w:t>funds</w:t>
      </w:r>
      <w:r w:rsidRPr="006D10A7">
        <w:rPr>
          <w:spacing w:val="-3"/>
        </w:rPr>
        <w:t xml:space="preserve"> </w:t>
      </w:r>
      <w:r w:rsidRPr="006D10A7">
        <w:t>should</w:t>
      </w:r>
      <w:r w:rsidRPr="006D10A7">
        <w:rPr>
          <w:spacing w:val="-3"/>
        </w:rPr>
        <w:t xml:space="preserve"> </w:t>
      </w:r>
      <w:r w:rsidRPr="006D10A7">
        <w:t>submit</w:t>
      </w:r>
      <w:r w:rsidRPr="006D10A7">
        <w:rPr>
          <w:spacing w:val="-3"/>
        </w:rPr>
        <w:t xml:space="preserve"> </w:t>
      </w:r>
      <w:r w:rsidRPr="006D10A7">
        <w:t>a</w:t>
      </w:r>
      <w:r w:rsidRPr="006D10A7">
        <w:rPr>
          <w:spacing w:val="-5"/>
        </w:rPr>
        <w:t xml:space="preserve"> 150-</w:t>
      </w:r>
      <w:r w:rsidRPr="006D10A7">
        <w:t>250-word</w:t>
      </w:r>
      <w:r w:rsidRPr="006D10A7">
        <w:rPr>
          <w:spacing w:val="-3"/>
        </w:rPr>
        <w:t xml:space="preserve"> </w:t>
      </w:r>
      <w:r w:rsidRPr="006D10A7">
        <w:t>description</w:t>
      </w:r>
      <w:r w:rsidRPr="006D10A7">
        <w:rPr>
          <w:spacing w:val="-7"/>
        </w:rPr>
        <w:t xml:space="preserve"> </w:t>
      </w:r>
      <w:r w:rsidRPr="006D10A7">
        <w:t>of</w:t>
      </w:r>
      <w:r w:rsidRPr="006D10A7">
        <w:rPr>
          <w:spacing w:val="-4"/>
        </w:rPr>
        <w:t xml:space="preserve"> </w:t>
      </w:r>
      <w:r w:rsidRPr="006D10A7">
        <w:t>their</w:t>
      </w:r>
      <w:r w:rsidRPr="006D10A7">
        <w:rPr>
          <w:spacing w:val="-3"/>
        </w:rPr>
        <w:t xml:space="preserve"> </w:t>
      </w:r>
      <w:r w:rsidRPr="006D10A7">
        <w:t>request,</w:t>
      </w:r>
      <w:r w:rsidRPr="006D10A7">
        <w:rPr>
          <w:spacing w:val="-3"/>
        </w:rPr>
        <w:t xml:space="preserve"> </w:t>
      </w:r>
      <w:r w:rsidRPr="006D10A7">
        <w:t>a requested dollar amount,</w:t>
      </w:r>
      <w:r w:rsidRPr="006D10A7">
        <w:rPr>
          <w:spacing w:val="-3"/>
        </w:rPr>
        <w:t xml:space="preserve"> </w:t>
      </w:r>
      <w:r w:rsidRPr="006D10A7">
        <w:t>and a</w:t>
      </w:r>
      <w:r w:rsidRPr="006D10A7">
        <w:rPr>
          <w:spacing w:val="-2"/>
        </w:rPr>
        <w:t xml:space="preserve"> </w:t>
      </w:r>
      <w:r w:rsidRPr="006D10A7">
        <w:t>budget showing</w:t>
      </w:r>
      <w:r w:rsidRPr="006D10A7">
        <w:rPr>
          <w:spacing w:val="-3"/>
        </w:rPr>
        <w:t xml:space="preserve"> </w:t>
      </w:r>
      <w:r w:rsidRPr="006D10A7">
        <w:t>how departmental</w:t>
      </w:r>
      <w:r w:rsidRPr="006D10A7">
        <w:rPr>
          <w:spacing w:val="-2"/>
        </w:rPr>
        <w:t xml:space="preserve"> </w:t>
      </w:r>
      <w:r w:rsidRPr="006D10A7">
        <w:t>dollars</w:t>
      </w:r>
      <w:r w:rsidRPr="006D10A7">
        <w:rPr>
          <w:spacing w:val="-3"/>
        </w:rPr>
        <w:t xml:space="preserve"> </w:t>
      </w:r>
      <w:r w:rsidRPr="006D10A7">
        <w:t>would</w:t>
      </w:r>
      <w:r w:rsidRPr="006D10A7">
        <w:rPr>
          <w:spacing w:val="-3"/>
        </w:rPr>
        <w:t xml:space="preserve"> </w:t>
      </w:r>
      <w:r w:rsidRPr="006D10A7">
        <w:t>be</w:t>
      </w:r>
      <w:r w:rsidRPr="006D10A7">
        <w:rPr>
          <w:spacing w:val="-2"/>
        </w:rPr>
        <w:t xml:space="preserve"> </w:t>
      </w:r>
      <w:r w:rsidRPr="006D10A7">
        <w:t xml:space="preserve">spent. This description should also state how the request will foster their professional growth and benefit the department. Any professional development related expenses (e.g. travel to professional conferences; training opportunities; development-related books and other materials; etc.) are eligible for consideration. </w:t>
      </w:r>
    </w:p>
    <w:p w14:paraId="19883B28" w14:textId="77777777" w:rsidR="006D10A7" w:rsidRPr="006D10A7" w:rsidRDefault="006D10A7" w:rsidP="006D10A7">
      <w:pPr>
        <w:pStyle w:val="BodyText"/>
        <w:kinsoku w:val="0"/>
        <w:overflowPunct w:val="0"/>
        <w:spacing w:before="47"/>
      </w:pPr>
    </w:p>
    <w:p w14:paraId="1A52297A" w14:textId="0D376D7F" w:rsidR="006D10A7" w:rsidRPr="006D10A7" w:rsidRDefault="006D10A7" w:rsidP="006D10A7">
      <w:pPr>
        <w:pStyle w:val="BodyText"/>
        <w:kinsoku w:val="0"/>
        <w:overflowPunct w:val="0"/>
        <w:ind w:left="119"/>
        <w:rPr>
          <w:rFonts w:cs="Times New Roman"/>
          <w:spacing w:val="-2"/>
        </w:rPr>
      </w:pPr>
      <w:r w:rsidRPr="006D10A7">
        <w:rPr>
          <w:rFonts w:cs="Times New Roman"/>
        </w:rPr>
        <w:t>When</w:t>
      </w:r>
      <w:r w:rsidRPr="006D10A7">
        <w:rPr>
          <w:rFonts w:cs="Times New Roman"/>
          <w:spacing w:val="-7"/>
        </w:rPr>
        <w:t xml:space="preserve"> </w:t>
      </w:r>
      <w:r w:rsidRPr="006D10A7">
        <w:rPr>
          <w:rFonts w:cs="Times New Roman"/>
        </w:rPr>
        <w:t>allocating</w:t>
      </w:r>
      <w:r w:rsidRPr="006D10A7">
        <w:rPr>
          <w:rFonts w:cs="Times New Roman"/>
          <w:spacing w:val="-3"/>
        </w:rPr>
        <w:t xml:space="preserve"> </w:t>
      </w:r>
      <w:r w:rsidRPr="006D10A7">
        <w:rPr>
          <w:rFonts w:cs="Times New Roman"/>
        </w:rPr>
        <w:t>funds,</w:t>
      </w:r>
      <w:r w:rsidRPr="006D10A7">
        <w:rPr>
          <w:rFonts w:cs="Times New Roman"/>
          <w:spacing w:val="-3"/>
        </w:rPr>
        <w:t xml:space="preserve"> </w:t>
      </w:r>
      <w:r w:rsidRPr="006D10A7">
        <w:rPr>
          <w:rFonts w:cs="Times New Roman"/>
        </w:rPr>
        <w:t>the</w:t>
      </w:r>
      <w:r w:rsidRPr="006D10A7">
        <w:rPr>
          <w:rFonts w:cs="Times New Roman"/>
          <w:spacing w:val="-4"/>
        </w:rPr>
        <w:t xml:space="preserve"> </w:t>
      </w:r>
      <w:r w:rsidRPr="006D10A7">
        <w:rPr>
          <w:rFonts w:cs="Times New Roman"/>
        </w:rPr>
        <w:t>chair</w:t>
      </w:r>
      <w:r w:rsidRPr="006D10A7">
        <w:rPr>
          <w:rFonts w:cs="Times New Roman"/>
          <w:spacing w:val="-4"/>
        </w:rPr>
        <w:t xml:space="preserve"> </w:t>
      </w:r>
      <w:r w:rsidRPr="006D10A7">
        <w:rPr>
          <w:rFonts w:cs="Times New Roman"/>
        </w:rPr>
        <w:t>will</w:t>
      </w:r>
      <w:r w:rsidRPr="006D10A7">
        <w:rPr>
          <w:rFonts w:cs="Times New Roman"/>
          <w:spacing w:val="-4"/>
        </w:rPr>
        <w:t xml:space="preserve"> </w:t>
      </w:r>
      <w:r w:rsidRPr="006D10A7">
        <w:rPr>
          <w:rFonts w:cs="Times New Roman"/>
        </w:rPr>
        <w:t>take</w:t>
      </w:r>
      <w:r w:rsidRPr="006D10A7">
        <w:rPr>
          <w:rFonts w:cs="Times New Roman"/>
          <w:spacing w:val="-5"/>
        </w:rPr>
        <w:t xml:space="preserve"> </w:t>
      </w:r>
      <w:r w:rsidRPr="006D10A7">
        <w:rPr>
          <w:rFonts w:cs="Times New Roman"/>
        </w:rPr>
        <w:t>the</w:t>
      </w:r>
      <w:r w:rsidRPr="006D10A7">
        <w:rPr>
          <w:rFonts w:cs="Times New Roman"/>
          <w:spacing w:val="-5"/>
        </w:rPr>
        <w:t xml:space="preserve"> </w:t>
      </w:r>
      <w:r w:rsidRPr="006D10A7">
        <w:rPr>
          <w:rFonts w:cs="Times New Roman"/>
        </w:rPr>
        <w:t>following</w:t>
      </w:r>
      <w:r w:rsidRPr="006D10A7">
        <w:rPr>
          <w:rFonts w:cs="Times New Roman"/>
          <w:spacing w:val="-5"/>
        </w:rPr>
        <w:t xml:space="preserve"> </w:t>
      </w:r>
      <w:r w:rsidRPr="006D10A7">
        <w:rPr>
          <w:rFonts w:cs="Times New Roman"/>
        </w:rPr>
        <w:t>criteria</w:t>
      </w:r>
      <w:r w:rsidRPr="006D10A7">
        <w:rPr>
          <w:rFonts w:cs="Times New Roman"/>
          <w:spacing w:val="-5"/>
        </w:rPr>
        <w:t xml:space="preserve"> </w:t>
      </w:r>
      <w:r w:rsidRPr="006D10A7">
        <w:rPr>
          <w:rFonts w:cs="Times New Roman"/>
        </w:rPr>
        <w:t>into</w:t>
      </w:r>
      <w:r w:rsidRPr="006D10A7">
        <w:rPr>
          <w:rFonts w:cs="Times New Roman"/>
          <w:spacing w:val="-4"/>
        </w:rPr>
        <w:t xml:space="preserve"> </w:t>
      </w:r>
      <w:r w:rsidRPr="006D10A7">
        <w:rPr>
          <w:rFonts w:cs="Times New Roman"/>
          <w:spacing w:val="-2"/>
        </w:rPr>
        <w:t>consideration:</w:t>
      </w:r>
    </w:p>
    <w:p w14:paraId="5D0DECC8" w14:textId="24FF7929" w:rsidR="006D10A7" w:rsidRPr="006D10A7" w:rsidRDefault="006D10A7" w:rsidP="006D10A7">
      <w:pPr>
        <w:pStyle w:val="ListParagraph"/>
        <w:widowControl w:val="0"/>
        <w:numPr>
          <w:ilvl w:val="0"/>
          <w:numId w:val="1"/>
        </w:numPr>
        <w:tabs>
          <w:tab w:val="left" w:pos="477"/>
        </w:tabs>
        <w:kinsoku w:val="0"/>
        <w:overflowPunct w:val="0"/>
        <w:autoSpaceDE w:val="0"/>
        <w:autoSpaceDN w:val="0"/>
        <w:adjustRightInd w:val="0"/>
        <w:spacing w:before="24"/>
        <w:ind w:left="477" w:hanging="358"/>
        <w:contextualSpacing w:val="0"/>
        <w:rPr>
          <w:rFonts w:ascii="Georgia" w:hAnsi="Georgia" w:cs="Times New Roman"/>
          <w:spacing w:val="-2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Likelihood of the request to benefit the staff member professionally</w:t>
      </w:r>
    </w:p>
    <w:p w14:paraId="2E55D705" w14:textId="5BDFAA4E" w:rsidR="006D10A7" w:rsidRPr="006D10A7" w:rsidRDefault="006D10A7" w:rsidP="006D10A7">
      <w:pPr>
        <w:pStyle w:val="ListParagraph"/>
        <w:widowControl w:val="0"/>
        <w:numPr>
          <w:ilvl w:val="0"/>
          <w:numId w:val="1"/>
        </w:numPr>
        <w:tabs>
          <w:tab w:val="left" w:pos="478"/>
        </w:tabs>
        <w:kinsoku w:val="0"/>
        <w:overflowPunct w:val="0"/>
        <w:autoSpaceDE w:val="0"/>
        <w:autoSpaceDN w:val="0"/>
        <w:adjustRightInd w:val="0"/>
        <w:spacing w:before="23"/>
        <w:ind w:left="478" w:hanging="359"/>
        <w:contextualSpacing w:val="0"/>
        <w:rPr>
          <w:rFonts w:ascii="Georgia" w:hAnsi="Georgia" w:cs="Times New Roman"/>
          <w:spacing w:val="-2"/>
          <w:sz w:val="22"/>
          <w:szCs w:val="22"/>
        </w:rPr>
      </w:pPr>
      <w:r>
        <w:rPr>
          <w:rFonts w:ascii="Georgia" w:hAnsi="Georgia" w:cs="Times New Roman"/>
          <w:spacing w:val="-2"/>
          <w:sz w:val="22"/>
          <w:szCs w:val="22"/>
        </w:rPr>
        <w:t>Likelihood of the request to benefit the department</w:t>
      </w:r>
    </w:p>
    <w:p w14:paraId="7A41AF16" w14:textId="77D7D6BC" w:rsidR="006D10A7" w:rsidRPr="006D10A7" w:rsidRDefault="006D10A7" w:rsidP="006D10A7">
      <w:pPr>
        <w:pStyle w:val="ListParagraph"/>
        <w:widowControl w:val="0"/>
        <w:numPr>
          <w:ilvl w:val="0"/>
          <w:numId w:val="1"/>
        </w:numPr>
        <w:tabs>
          <w:tab w:val="left" w:pos="478"/>
        </w:tabs>
        <w:kinsoku w:val="0"/>
        <w:overflowPunct w:val="0"/>
        <w:autoSpaceDE w:val="0"/>
        <w:autoSpaceDN w:val="0"/>
        <w:adjustRightInd w:val="0"/>
        <w:spacing w:before="23"/>
        <w:ind w:left="478" w:hanging="359"/>
        <w:contextualSpacing w:val="0"/>
        <w:rPr>
          <w:rFonts w:ascii="Georgia" w:hAnsi="Georgia" w:cs="Times New Roman"/>
          <w:spacing w:val="-2"/>
          <w:sz w:val="22"/>
          <w:szCs w:val="22"/>
        </w:rPr>
      </w:pPr>
      <w:r w:rsidRPr="006D10A7">
        <w:rPr>
          <w:rFonts w:ascii="Georgia" w:hAnsi="Georgia" w:cs="Times New Roman"/>
          <w:sz w:val="22"/>
          <w:szCs w:val="22"/>
        </w:rPr>
        <w:t>Soundness</w:t>
      </w:r>
      <w:r w:rsidRPr="006D10A7">
        <w:rPr>
          <w:rFonts w:ascii="Georgia" w:hAnsi="Georgia" w:cs="Times New Roman"/>
          <w:spacing w:val="-3"/>
          <w:sz w:val="22"/>
          <w:szCs w:val="22"/>
        </w:rPr>
        <w:t xml:space="preserve"> </w:t>
      </w:r>
      <w:r w:rsidRPr="006D10A7">
        <w:rPr>
          <w:rFonts w:ascii="Georgia" w:hAnsi="Georgia" w:cs="Times New Roman"/>
          <w:sz w:val="22"/>
          <w:szCs w:val="22"/>
        </w:rPr>
        <w:t>of</w:t>
      </w:r>
      <w:r w:rsidRPr="006D10A7">
        <w:rPr>
          <w:rFonts w:ascii="Georgia" w:hAnsi="Georgia" w:cs="Times New Roman"/>
          <w:spacing w:val="-4"/>
          <w:sz w:val="22"/>
          <w:szCs w:val="22"/>
        </w:rPr>
        <w:t xml:space="preserve"> </w:t>
      </w:r>
      <w:r w:rsidRPr="006D10A7">
        <w:rPr>
          <w:rFonts w:ascii="Georgia" w:hAnsi="Georgia" w:cs="Times New Roman"/>
          <w:sz w:val="22"/>
          <w:szCs w:val="22"/>
        </w:rPr>
        <w:t>the</w:t>
      </w:r>
      <w:r w:rsidRPr="006D10A7">
        <w:rPr>
          <w:rFonts w:ascii="Georgia" w:hAnsi="Georgia" w:cs="Times New Roman"/>
          <w:spacing w:val="-6"/>
          <w:sz w:val="22"/>
          <w:szCs w:val="22"/>
        </w:rPr>
        <w:t xml:space="preserve"> </w:t>
      </w:r>
      <w:r w:rsidRPr="006D10A7">
        <w:rPr>
          <w:rFonts w:ascii="Georgia" w:hAnsi="Georgia" w:cs="Times New Roman"/>
          <w:spacing w:val="-2"/>
          <w:sz w:val="22"/>
          <w:szCs w:val="22"/>
        </w:rPr>
        <w:t>budget</w:t>
      </w:r>
    </w:p>
    <w:p w14:paraId="71E5520C" w14:textId="0B250285" w:rsidR="00225E3E" w:rsidRPr="006D10A7" w:rsidRDefault="006D10A7" w:rsidP="006D10A7">
      <w:pPr>
        <w:pStyle w:val="ListParagraph"/>
        <w:widowControl w:val="0"/>
        <w:numPr>
          <w:ilvl w:val="0"/>
          <w:numId w:val="1"/>
        </w:numPr>
        <w:tabs>
          <w:tab w:val="left" w:pos="477"/>
        </w:tabs>
        <w:kinsoku w:val="0"/>
        <w:overflowPunct w:val="0"/>
        <w:autoSpaceDE w:val="0"/>
        <w:autoSpaceDN w:val="0"/>
        <w:adjustRightInd w:val="0"/>
        <w:spacing w:before="24"/>
        <w:ind w:left="477" w:hanging="358"/>
        <w:contextualSpacing w:val="0"/>
        <w:rPr>
          <w:rFonts w:ascii="Georgia" w:hAnsi="Georgia" w:cs="Times New Roman"/>
          <w:spacing w:val="-2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T</w:t>
      </w:r>
      <w:r w:rsidRPr="006D10A7">
        <w:rPr>
          <w:rFonts w:ascii="Georgia" w:hAnsi="Georgia" w:cs="Times New Roman"/>
          <w:sz w:val="22"/>
          <w:szCs w:val="22"/>
        </w:rPr>
        <w:t>rack</w:t>
      </w:r>
      <w:r w:rsidRPr="006D10A7">
        <w:rPr>
          <w:rFonts w:ascii="Georgia" w:hAnsi="Georgia" w:cs="Times New Roman"/>
          <w:spacing w:val="-4"/>
          <w:sz w:val="22"/>
          <w:szCs w:val="22"/>
        </w:rPr>
        <w:t xml:space="preserve"> </w:t>
      </w:r>
      <w:r w:rsidRPr="006D10A7">
        <w:rPr>
          <w:rFonts w:ascii="Georgia" w:hAnsi="Georgia" w:cs="Times New Roman"/>
          <w:sz w:val="22"/>
          <w:szCs w:val="22"/>
        </w:rPr>
        <w:t>record</w:t>
      </w:r>
      <w:r w:rsidRPr="006D10A7">
        <w:rPr>
          <w:rFonts w:ascii="Georgia" w:hAnsi="Georgia" w:cs="Times New Roman"/>
          <w:spacing w:val="-6"/>
          <w:sz w:val="22"/>
          <w:szCs w:val="22"/>
        </w:rPr>
        <w:t xml:space="preserve"> </w:t>
      </w:r>
      <w:r w:rsidRPr="006D10A7">
        <w:rPr>
          <w:rFonts w:ascii="Georgia" w:hAnsi="Georgia" w:cs="Times New Roman"/>
          <w:sz w:val="22"/>
          <w:szCs w:val="22"/>
        </w:rPr>
        <w:t>of</w:t>
      </w:r>
      <w:r w:rsidRPr="006D10A7">
        <w:rPr>
          <w:rFonts w:ascii="Georgia" w:hAnsi="Georgia" w:cs="Times New Roman"/>
          <w:spacing w:val="-6"/>
          <w:sz w:val="22"/>
          <w:szCs w:val="22"/>
        </w:rPr>
        <w:t xml:space="preserve"> </w:t>
      </w:r>
      <w:r>
        <w:rPr>
          <w:rFonts w:ascii="Georgia" w:hAnsi="Georgia" w:cs="Times New Roman"/>
          <w:sz w:val="22"/>
          <w:szCs w:val="22"/>
        </w:rPr>
        <w:t>the staff</w:t>
      </w:r>
      <w:r w:rsidRPr="006D10A7">
        <w:rPr>
          <w:rFonts w:ascii="Georgia" w:hAnsi="Georgia" w:cs="Times New Roman"/>
          <w:spacing w:val="-4"/>
          <w:sz w:val="22"/>
          <w:szCs w:val="22"/>
        </w:rPr>
        <w:t xml:space="preserve"> </w:t>
      </w:r>
      <w:r w:rsidRPr="006D10A7">
        <w:rPr>
          <w:rFonts w:ascii="Georgia" w:hAnsi="Georgia" w:cs="Times New Roman"/>
          <w:spacing w:val="-2"/>
          <w:sz w:val="22"/>
          <w:szCs w:val="22"/>
        </w:rPr>
        <w:t>member</w:t>
      </w:r>
    </w:p>
    <w:sectPr w:rsidR="00225E3E" w:rsidRPr="006D1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6"/>
    <w:multiLevelType w:val="multilevel"/>
    <w:tmpl w:val="FFFFFFFF"/>
    <w:lvl w:ilvl="0">
      <w:start w:val="1"/>
      <w:numFmt w:val="decimal"/>
      <w:lvlText w:val="%1)"/>
      <w:lvlJc w:val="left"/>
      <w:pPr>
        <w:ind w:left="479" w:hanging="360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00" w:hanging="360"/>
      </w:pPr>
    </w:lvl>
    <w:lvl w:ilvl="2">
      <w:numFmt w:val="bullet"/>
      <w:lvlText w:val="•"/>
      <w:lvlJc w:val="left"/>
      <w:pPr>
        <w:ind w:left="2320" w:hanging="360"/>
      </w:pPr>
    </w:lvl>
    <w:lvl w:ilvl="3">
      <w:numFmt w:val="bullet"/>
      <w:lvlText w:val="•"/>
      <w:lvlJc w:val="left"/>
      <w:pPr>
        <w:ind w:left="3240" w:hanging="360"/>
      </w:pPr>
    </w:lvl>
    <w:lvl w:ilvl="4">
      <w:numFmt w:val="bullet"/>
      <w:lvlText w:val="•"/>
      <w:lvlJc w:val="left"/>
      <w:pPr>
        <w:ind w:left="4160" w:hanging="360"/>
      </w:pPr>
    </w:lvl>
    <w:lvl w:ilvl="5">
      <w:numFmt w:val="bullet"/>
      <w:lvlText w:val="•"/>
      <w:lvlJc w:val="left"/>
      <w:pPr>
        <w:ind w:left="5080" w:hanging="360"/>
      </w:pPr>
    </w:lvl>
    <w:lvl w:ilvl="6">
      <w:numFmt w:val="bullet"/>
      <w:lvlText w:val="•"/>
      <w:lvlJc w:val="left"/>
      <w:pPr>
        <w:ind w:left="6000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840" w:hanging="360"/>
      </w:pPr>
    </w:lvl>
  </w:abstractNum>
  <w:num w:numId="1" w16cid:durableId="128545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A7"/>
    <w:rsid w:val="000421A1"/>
    <w:rsid w:val="00064355"/>
    <w:rsid w:val="00225E3E"/>
    <w:rsid w:val="005B7304"/>
    <w:rsid w:val="00627CA9"/>
    <w:rsid w:val="006D10A7"/>
    <w:rsid w:val="006E3261"/>
    <w:rsid w:val="009E272E"/>
    <w:rsid w:val="00BA12E6"/>
    <w:rsid w:val="00F2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550EE"/>
  <w15:chartTrackingRefBased/>
  <w15:docId w15:val="{6276E791-2FBE-C04B-8AAA-D55A378B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D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0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0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0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0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0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0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D1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0A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D10A7"/>
    <w:pPr>
      <w:widowControl w:val="0"/>
      <w:autoSpaceDE w:val="0"/>
      <w:autoSpaceDN w:val="0"/>
      <w:adjustRightInd w:val="0"/>
    </w:pPr>
    <w:rPr>
      <w:rFonts w:ascii="Georgia" w:eastAsiaTheme="minorEastAsia" w:hAnsi="Georgia" w:cs="Georgia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D10A7"/>
    <w:rPr>
      <w:rFonts w:ascii="Georgia" w:eastAsiaTheme="minorEastAsia" w:hAnsi="Georgia" w:cs="Georg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D1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0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0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1160</Characters>
  <Application>Microsoft Office Word</Application>
  <DocSecurity>0</DocSecurity>
  <Lines>15</Lines>
  <Paragraphs>1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Rachel</dc:creator>
  <cp:keywords/>
  <dc:description/>
  <cp:lastModifiedBy>Moran, Rachel</cp:lastModifiedBy>
  <cp:revision>2</cp:revision>
  <dcterms:created xsi:type="dcterms:W3CDTF">2024-09-28T16:13:00Z</dcterms:created>
  <dcterms:modified xsi:type="dcterms:W3CDTF">2024-09-30T13:46:00Z</dcterms:modified>
</cp:coreProperties>
</file>