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F8D" w:rsidRDefault="00BD2F8D"/>
    <w:p w:rsidR="00F025CB" w:rsidRDefault="00F8662E">
      <w:r>
        <w:rPr>
          <w:noProof/>
        </w:rPr>
        <w:drawing>
          <wp:inline distT="0" distB="0" distL="0" distR="0" wp14:anchorId="30E0F520" wp14:editId="41289ADA">
            <wp:extent cx="4762500" cy="2981325"/>
            <wp:effectExtent l="0" t="0" r="0" b="9525"/>
            <wp:docPr id="1" name="Picture 1" descr="industrial organizational psychology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ustrial organizational psychology degr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2981325"/>
                    </a:xfrm>
                    <a:prstGeom prst="rect">
                      <a:avLst/>
                    </a:prstGeom>
                    <a:noFill/>
                    <a:ln>
                      <a:noFill/>
                    </a:ln>
                  </pic:spPr>
                </pic:pic>
              </a:graphicData>
            </a:graphic>
          </wp:inline>
        </w:drawing>
      </w:r>
    </w:p>
    <w:p w:rsidR="00BD2F8D" w:rsidRDefault="00BD2F8D"/>
    <w:p w:rsidR="00BD2F8D" w:rsidRDefault="00BD2F8D" w:rsidP="00BD2F8D">
      <w:pPr>
        <w:rPr>
          <w:sz w:val="32"/>
          <w:szCs w:val="32"/>
        </w:rPr>
      </w:pPr>
      <w:r>
        <w:rPr>
          <w:sz w:val="32"/>
          <w:szCs w:val="32"/>
        </w:rPr>
        <w:t xml:space="preserve">Concentration in </w:t>
      </w:r>
      <w:r w:rsidRPr="004D1935">
        <w:rPr>
          <w:sz w:val="32"/>
          <w:szCs w:val="32"/>
        </w:rPr>
        <w:t>I/O Psychology</w:t>
      </w:r>
    </w:p>
    <w:p w:rsidR="00BD2F8D" w:rsidRDefault="00BD2F8D" w:rsidP="00BD2F8D">
      <w:pPr>
        <w:rPr>
          <w:sz w:val="32"/>
          <w:szCs w:val="32"/>
        </w:rPr>
      </w:pPr>
    </w:p>
    <w:p w:rsidR="00BD2F8D" w:rsidRDefault="0043401C" w:rsidP="00BD2F8D">
      <w:pPr>
        <w:rPr>
          <w:b/>
          <w:sz w:val="32"/>
          <w:szCs w:val="32"/>
        </w:rPr>
      </w:pPr>
      <w:r>
        <w:rPr>
          <w:b/>
          <w:sz w:val="32"/>
          <w:szCs w:val="32"/>
        </w:rPr>
        <w:t xml:space="preserve">DEPARTMENT OF </w:t>
      </w:r>
      <w:r w:rsidR="00BD2F8D" w:rsidRPr="004D1935">
        <w:rPr>
          <w:b/>
          <w:sz w:val="32"/>
          <w:szCs w:val="32"/>
        </w:rPr>
        <w:t>PSYCHOLOGY COURSES</w:t>
      </w:r>
    </w:p>
    <w:p w:rsidR="00BD2F8D" w:rsidRDefault="00BD2F8D" w:rsidP="00BD2F8D">
      <w:pPr>
        <w:rPr>
          <w:b/>
          <w:sz w:val="32"/>
          <w:szCs w:val="32"/>
        </w:rPr>
      </w:pPr>
    </w:p>
    <w:p w:rsidR="006972F4" w:rsidRDefault="00BD2F8D" w:rsidP="00BD2F8D">
      <w:pPr>
        <w:rPr>
          <w:b/>
          <w:sz w:val="32"/>
          <w:szCs w:val="32"/>
        </w:rPr>
      </w:pPr>
      <w:r>
        <w:rPr>
          <w:b/>
          <w:sz w:val="32"/>
          <w:szCs w:val="32"/>
        </w:rPr>
        <w:t xml:space="preserve">PSYC 3520 Introduction to Industrial Organizational </w:t>
      </w:r>
      <w:r w:rsidR="006972F4">
        <w:rPr>
          <w:b/>
          <w:sz w:val="32"/>
          <w:szCs w:val="32"/>
        </w:rPr>
        <w:t xml:space="preserve">   </w:t>
      </w:r>
    </w:p>
    <w:p w:rsidR="00BD2F8D" w:rsidRDefault="006972F4" w:rsidP="00BD2F8D">
      <w:pPr>
        <w:rPr>
          <w:b/>
          <w:sz w:val="32"/>
          <w:szCs w:val="32"/>
        </w:rPr>
      </w:pPr>
      <w:r>
        <w:rPr>
          <w:b/>
          <w:sz w:val="32"/>
          <w:szCs w:val="32"/>
        </w:rPr>
        <w:t xml:space="preserve">                        </w:t>
      </w:r>
      <w:r w:rsidR="00BD2F8D" w:rsidRPr="004D1935">
        <w:rPr>
          <w:b/>
          <w:sz w:val="32"/>
          <w:szCs w:val="32"/>
        </w:rPr>
        <w:t>Psychology</w:t>
      </w:r>
    </w:p>
    <w:p w:rsidR="006972F4" w:rsidRDefault="00BD2F8D" w:rsidP="00BD2F8D">
      <w:pPr>
        <w:rPr>
          <w:sz w:val="32"/>
          <w:szCs w:val="32"/>
        </w:rPr>
      </w:pPr>
      <w:r w:rsidRPr="004D1935">
        <w:rPr>
          <w:sz w:val="32"/>
          <w:szCs w:val="32"/>
        </w:rPr>
        <w:t>3 Hours</w:t>
      </w:r>
    </w:p>
    <w:p w:rsidR="006972F4" w:rsidRPr="00455235" w:rsidRDefault="006972F4" w:rsidP="00BD2F8D">
      <w:pPr>
        <w:rPr>
          <w:sz w:val="28"/>
          <w:szCs w:val="28"/>
        </w:rPr>
      </w:pPr>
      <w:r w:rsidRPr="00455235">
        <w:rPr>
          <w:sz w:val="28"/>
          <w:szCs w:val="28"/>
        </w:rPr>
        <w:t>COURSE DESCRIPTION</w:t>
      </w:r>
    </w:p>
    <w:p w:rsidR="006972F4" w:rsidRPr="00455235" w:rsidRDefault="006972F4" w:rsidP="00BD2F8D">
      <w:pPr>
        <w:rPr>
          <w:sz w:val="28"/>
          <w:szCs w:val="28"/>
        </w:rPr>
      </w:pPr>
      <w:r w:rsidRPr="00455235">
        <w:rPr>
          <w:sz w:val="28"/>
          <w:szCs w:val="28"/>
        </w:rPr>
        <w:t>Personnel and organizational psychology; selection and testing procedures, test validation, and theories of organization, leadership and job performance.</w:t>
      </w:r>
    </w:p>
    <w:p w:rsidR="006972F4" w:rsidRPr="00455235" w:rsidRDefault="006972F4" w:rsidP="00BD2F8D">
      <w:pPr>
        <w:rPr>
          <w:sz w:val="28"/>
          <w:szCs w:val="28"/>
        </w:rPr>
      </w:pPr>
      <w:r w:rsidRPr="00455235">
        <w:rPr>
          <w:sz w:val="28"/>
          <w:szCs w:val="28"/>
        </w:rPr>
        <w:t>Prerequisite(s) PSYC 2317 or equivalent</w:t>
      </w:r>
    </w:p>
    <w:p w:rsidR="00BD2F8D" w:rsidRDefault="00BD2F8D" w:rsidP="00BD2F8D">
      <w:pPr>
        <w:rPr>
          <w:sz w:val="32"/>
          <w:szCs w:val="32"/>
        </w:rPr>
      </w:pPr>
    </w:p>
    <w:p w:rsidR="00455235" w:rsidRDefault="00455235" w:rsidP="00BD2F8D">
      <w:pPr>
        <w:rPr>
          <w:b/>
          <w:sz w:val="32"/>
          <w:szCs w:val="32"/>
        </w:rPr>
      </w:pPr>
    </w:p>
    <w:p w:rsidR="00455235" w:rsidRDefault="00455235" w:rsidP="00BD2F8D">
      <w:pPr>
        <w:rPr>
          <w:b/>
          <w:sz w:val="32"/>
          <w:szCs w:val="32"/>
        </w:rPr>
      </w:pPr>
    </w:p>
    <w:p w:rsidR="00455235" w:rsidRDefault="00455235" w:rsidP="00BD2F8D">
      <w:pPr>
        <w:rPr>
          <w:b/>
          <w:sz w:val="32"/>
          <w:szCs w:val="32"/>
        </w:rPr>
      </w:pPr>
    </w:p>
    <w:p w:rsidR="00455235" w:rsidRDefault="00455235" w:rsidP="00BD2F8D">
      <w:pPr>
        <w:rPr>
          <w:b/>
          <w:sz w:val="32"/>
          <w:szCs w:val="32"/>
        </w:rPr>
      </w:pPr>
    </w:p>
    <w:p w:rsidR="00455235" w:rsidRDefault="00455235" w:rsidP="00BD2F8D">
      <w:pPr>
        <w:rPr>
          <w:b/>
          <w:sz w:val="32"/>
          <w:szCs w:val="32"/>
        </w:rPr>
      </w:pPr>
    </w:p>
    <w:p w:rsidR="00455235" w:rsidRDefault="00455235" w:rsidP="00BD2F8D">
      <w:pPr>
        <w:rPr>
          <w:b/>
          <w:sz w:val="32"/>
          <w:szCs w:val="32"/>
        </w:rPr>
      </w:pPr>
    </w:p>
    <w:p w:rsidR="00455235" w:rsidRDefault="00455235" w:rsidP="00BD2F8D">
      <w:pPr>
        <w:rPr>
          <w:b/>
          <w:sz w:val="32"/>
          <w:szCs w:val="32"/>
        </w:rPr>
      </w:pPr>
    </w:p>
    <w:p w:rsidR="00455235" w:rsidRDefault="00455235" w:rsidP="00BD2F8D">
      <w:pPr>
        <w:rPr>
          <w:b/>
          <w:sz w:val="32"/>
          <w:szCs w:val="32"/>
        </w:rPr>
      </w:pPr>
    </w:p>
    <w:p w:rsidR="00455235" w:rsidRDefault="00455235" w:rsidP="00BD2F8D">
      <w:pPr>
        <w:rPr>
          <w:b/>
          <w:sz w:val="32"/>
          <w:szCs w:val="32"/>
        </w:rPr>
      </w:pPr>
      <w:r w:rsidRPr="00455235">
        <w:rPr>
          <w:b/>
          <w:sz w:val="32"/>
          <w:szCs w:val="32"/>
        </w:rPr>
        <w:lastRenderedPageBreak/>
        <w:t>PSYC 3100 Social Psychology</w:t>
      </w:r>
    </w:p>
    <w:p w:rsidR="00455235" w:rsidRDefault="00455235" w:rsidP="00BD2F8D">
      <w:pPr>
        <w:rPr>
          <w:sz w:val="32"/>
          <w:szCs w:val="32"/>
        </w:rPr>
      </w:pPr>
      <w:r>
        <w:rPr>
          <w:sz w:val="32"/>
          <w:szCs w:val="32"/>
        </w:rPr>
        <w:t xml:space="preserve">3 Hours </w:t>
      </w:r>
    </w:p>
    <w:p w:rsidR="00455235" w:rsidRDefault="00455235" w:rsidP="00BD2F8D">
      <w:pPr>
        <w:rPr>
          <w:sz w:val="32"/>
          <w:szCs w:val="32"/>
        </w:rPr>
      </w:pPr>
    </w:p>
    <w:p w:rsidR="00455235" w:rsidRDefault="00455235" w:rsidP="00BD2F8D">
      <w:pPr>
        <w:rPr>
          <w:sz w:val="28"/>
          <w:szCs w:val="28"/>
        </w:rPr>
      </w:pPr>
      <w:r w:rsidRPr="00455235">
        <w:rPr>
          <w:sz w:val="28"/>
          <w:szCs w:val="28"/>
        </w:rPr>
        <w:t>COURSE DESCRIPTION</w:t>
      </w:r>
    </w:p>
    <w:p w:rsidR="00455235" w:rsidRDefault="00455235" w:rsidP="00BD2F8D">
      <w:pPr>
        <w:rPr>
          <w:sz w:val="28"/>
          <w:szCs w:val="28"/>
        </w:rPr>
      </w:pPr>
      <w:r>
        <w:rPr>
          <w:sz w:val="28"/>
          <w:szCs w:val="28"/>
        </w:rPr>
        <w:t>Survey of psychological research and theory on social behavior with attention to person perception, interpersonal attraction, group processes, attitudes, helping behavior, aggression and applied social psychology.</w:t>
      </w:r>
    </w:p>
    <w:p w:rsidR="00455235" w:rsidRDefault="00455235" w:rsidP="00BD2F8D">
      <w:pPr>
        <w:rPr>
          <w:sz w:val="28"/>
          <w:szCs w:val="28"/>
        </w:rPr>
      </w:pPr>
      <w:r>
        <w:rPr>
          <w:sz w:val="28"/>
          <w:szCs w:val="28"/>
        </w:rPr>
        <w:t>Prerequisite(s): PSYC 1630 OR PSYC 1650</w:t>
      </w:r>
    </w:p>
    <w:p w:rsidR="00455235" w:rsidRDefault="00455235" w:rsidP="00BD2F8D">
      <w:pPr>
        <w:rPr>
          <w:sz w:val="28"/>
          <w:szCs w:val="28"/>
        </w:rPr>
      </w:pPr>
    </w:p>
    <w:p w:rsidR="00455235" w:rsidRDefault="00455235" w:rsidP="00BD2F8D">
      <w:pPr>
        <w:rPr>
          <w:b/>
          <w:sz w:val="28"/>
          <w:szCs w:val="28"/>
        </w:rPr>
      </w:pPr>
      <w:r w:rsidRPr="00455235">
        <w:rPr>
          <w:b/>
          <w:sz w:val="28"/>
          <w:szCs w:val="28"/>
        </w:rPr>
        <w:t>PSYC 2580 Health Psychology</w:t>
      </w:r>
    </w:p>
    <w:p w:rsidR="00455235" w:rsidRDefault="00455235" w:rsidP="00BD2F8D">
      <w:pPr>
        <w:rPr>
          <w:sz w:val="28"/>
          <w:szCs w:val="28"/>
        </w:rPr>
      </w:pPr>
      <w:r>
        <w:rPr>
          <w:sz w:val="28"/>
          <w:szCs w:val="28"/>
        </w:rPr>
        <w:t>3 Hours</w:t>
      </w:r>
    </w:p>
    <w:p w:rsidR="00455235" w:rsidRDefault="00455235" w:rsidP="00BD2F8D">
      <w:pPr>
        <w:rPr>
          <w:sz w:val="28"/>
          <w:szCs w:val="28"/>
        </w:rPr>
      </w:pPr>
    </w:p>
    <w:p w:rsidR="00455235" w:rsidRDefault="00455235" w:rsidP="00BD2F8D">
      <w:pPr>
        <w:rPr>
          <w:sz w:val="28"/>
          <w:szCs w:val="28"/>
        </w:rPr>
      </w:pPr>
      <w:r>
        <w:rPr>
          <w:sz w:val="28"/>
          <w:szCs w:val="28"/>
        </w:rPr>
        <w:t>COURSE DESCRIPTION</w:t>
      </w:r>
    </w:p>
    <w:p w:rsidR="00455235" w:rsidRDefault="00455235" w:rsidP="00BD2F8D">
      <w:pPr>
        <w:rPr>
          <w:sz w:val="28"/>
          <w:szCs w:val="28"/>
        </w:rPr>
      </w:pPr>
      <w:r>
        <w:rPr>
          <w:sz w:val="28"/>
          <w:szCs w:val="28"/>
        </w:rPr>
        <w:t>Examines psychological, physiological, social and behavioral factors as they influence and are i</w:t>
      </w:r>
      <w:r w:rsidR="003B484A">
        <w:rPr>
          <w:sz w:val="28"/>
          <w:szCs w:val="28"/>
        </w:rPr>
        <w:t xml:space="preserve">nfluenced by physical health.  Health psychology is concerned with the acquisition and maintenance of health through behavior change strategies, the prevention and/or treatment of illnesses, the role of psychosocial and stress factors in the development of physical illness, and the formulation of health care policy. </w:t>
      </w:r>
    </w:p>
    <w:p w:rsidR="003B484A" w:rsidRDefault="003B484A" w:rsidP="00BD2F8D">
      <w:pPr>
        <w:rPr>
          <w:sz w:val="28"/>
          <w:szCs w:val="28"/>
        </w:rPr>
      </w:pPr>
    </w:p>
    <w:p w:rsidR="003B484A" w:rsidRDefault="003B484A" w:rsidP="00BD2F8D">
      <w:pPr>
        <w:rPr>
          <w:sz w:val="28"/>
          <w:szCs w:val="28"/>
        </w:rPr>
      </w:pPr>
      <w:r>
        <w:rPr>
          <w:sz w:val="28"/>
          <w:szCs w:val="28"/>
        </w:rPr>
        <w:t>Prerequisite(s): None.</w:t>
      </w:r>
    </w:p>
    <w:p w:rsidR="003B484A" w:rsidRDefault="003B484A" w:rsidP="00BD2F8D">
      <w:pPr>
        <w:rPr>
          <w:sz w:val="28"/>
          <w:szCs w:val="28"/>
        </w:rPr>
      </w:pPr>
    </w:p>
    <w:p w:rsidR="003B484A" w:rsidRDefault="003B484A" w:rsidP="00BD2F8D">
      <w:pPr>
        <w:rPr>
          <w:b/>
          <w:sz w:val="28"/>
          <w:szCs w:val="28"/>
        </w:rPr>
      </w:pPr>
      <w:r w:rsidRPr="008B3CD3">
        <w:rPr>
          <w:b/>
          <w:sz w:val="28"/>
          <w:szCs w:val="28"/>
        </w:rPr>
        <w:t>PSYC 4030</w:t>
      </w:r>
      <w:r w:rsidR="008B3CD3" w:rsidRPr="008B3CD3">
        <w:rPr>
          <w:b/>
          <w:sz w:val="28"/>
          <w:szCs w:val="28"/>
        </w:rPr>
        <w:t xml:space="preserve"> Multicultural Psychology</w:t>
      </w:r>
    </w:p>
    <w:p w:rsidR="008B3CD3" w:rsidRDefault="008B3CD3" w:rsidP="00BD2F8D">
      <w:pPr>
        <w:rPr>
          <w:sz w:val="28"/>
          <w:szCs w:val="28"/>
        </w:rPr>
      </w:pPr>
      <w:r>
        <w:rPr>
          <w:sz w:val="28"/>
          <w:szCs w:val="28"/>
        </w:rPr>
        <w:t>3 Hours</w:t>
      </w:r>
    </w:p>
    <w:p w:rsidR="008B3CD3" w:rsidRDefault="008B3CD3" w:rsidP="00BD2F8D">
      <w:pPr>
        <w:rPr>
          <w:sz w:val="28"/>
          <w:szCs w:val="28"/>
        </w:rPr>
      </w:pPr>
    </w:p>
    <w:p w:rsidR="008B3CD3" w:rsidRDefault="008B3CD3" w:rsidP="00BD2F8D">
      <w:pPr>
        <w:rPr>
          <w:sz w:val="28"/>
          <w:szCs w:val="28"/>
        </w:rPr>
      </w:pPr>
      <w:r>
        <w:rPr>
          <w:sz w:val="28"/>
          <w:szCs w:val="28"/>
        </w:rPr>
        <w:t>COURSE DESCRIPTION</w:t>
      </w:r>
    </w:p>
    <w:p w:rsidR="008B3CD3" w:rsidRDefault="008B3CD3" w:rsidP="00BD2F8D">
      <w:pPr>
        <w:rPr>
          <w:sz w:val="28"/>
          <w:szCs w:val="28"/>
        </w:rPr>
      </w:pPr>
      <w:r>
        <w:rPr>
          <w:sz w:val="28"/>
          <w:szCs w:val="28"/>
        </w:rPr>
        <w:t xml:space="preserve">Study of various </w:t>
      </w:r>
      <w:r w:rsidR="009C4AC1">
        <w:rPr>
          <w:sz w:val="28"/>
          <w:szCs w:val="28"/>
        </w:rPr>
        <w:t>t</w:t>
      </w:r>
      <w:r>
        <w:rPr>
          <w:sz w:val="28"/>
          <w:szCs w:val="28"/>
        </w:rPr>
        <w:t>heories and concepts of multicultural psychology, the impact of cultural factors on human behaviors, and challenges faced by underrepresented groups in society.  Emphasis placed on the development of students’ multicultural knowledge and experience.</w:t>
      </w:r>
    </w:p>
    <w:p w:rsidR="008B3CD3" w:rsidRDefault="008B3CD3" w:rsidP="00BD2F8D">
      <w:pPr>
        <w:rPr>
          <w:sz w:val="28"/>
          <w:szCs w:val="28"/>
        </w:rPr>
      </w:pPr>
    </w:p>
    <w:p w:rsidR="008B3CD3" w:rsidRDefault="008B3CD3" w:rsidP="00BD2F8D">
      <w:pPr>
        <w:rPr>
          <w:sz w:val="28"/>
          <w:szCs w:val="28"/>
        </w:rPr>
      </w:pPr>
      <w:r>
        <w:rPr>
          <w:sz w:val="28"/>
          <w:szCs w:val="28"/>
        </w:rPr>
        <w:t>Prerequisite(s) Junior or Senior status; PSYC 1630 or PSYC 1650.</w:t>
      </w:r>
    </w:p>
    <w:p w:rsidR="008B3CD3" w:rsidRDefault="008B3CD3" w:rsidP="00BD2F8D">
      <w:pPr>
        <w:rPr>
          <w:sz w:val="28"/>
          <w:szCs w:val="28"/>
        </w:rPr>
      </w:pPr>
    </w:p>
    <w:p w:rsidR="008B3CD3" w:rsidRDefault="008B3CD3" w:rsidP="00BD2F8D">
      <w:pPr>
        <w:rPr>
          <w:sz w:val="28"/>
          <w:szCs w:val="28"/>
        </w:rPr>
      </w:pPr>
    </w:p>
    <w:p w:rsidR="00FB769D" w:rsidRDefault="00FB769D" w:rsidP="00BD2F8D">
      <w:pPr>
        <w:rPr>
          <w:sz w:val="28"/>
          <w:szCs w:val="28"/>
        </w:rPr>
      </w:pPr>
    </w:p>
    <w:p w:rsidR="00FB769D" w:rsidRDefault="00FB769D" w:rsidP="00BD2F8D">
      <w:pPr>
        <w:rPr>
          <w:sz w:val="28"/>
          <w:szCs w:val="28"/>
        </w:rPr>
      </w:pPr>
    </w:p>
    <w:p w:rsidR="00FB769D" w:rsidRDefault="00FB769D" w:rsidP="00BD2F8D">
      <w:pPr>
        <w:rPr>
          <w:sz w:val="28"/>
          <w:szCs w:val="28"/>
        </w:rPr>
      </w:pPr>
    </w:p>
    <w:p w:rsidR="00FB769D" w:rsidRPr="008B3CD3" w:rsidRDefault="00FB769D" w:rsidP="00BD2F8D">
      <w:pPr>
        <w:rPr>
          <w:sz w:val="28"/>
          <w:szCs w:val="28"/>
        </w:rPr>
      </w:pPr>
    </w:p>
    <w:p w:rsidR="00455235" w:rsidRPr="00455235" w:rsidRDefault="00FB769D" w:rsidP="00BD2F8D">
      <w:pPr>
        <w:rPr>
          <w:b/>
          <w:sz w:val="28"/>
          <w:szCs w:val="28"/>
        </w:rPr>
      </w:pPr>
      <w:r>
        <w:rPr>
          <w:b/>
          <w:sz w:val="28"/>
          <w:szCs w:val="28"/>
        </w:rPr>
        <w:lastRenderedPageBreak/>
        <w:t>PSYC 4800 Introduction to Perception and Cognition</w:t>
      </w:r>
    </w:p>
    <w:p w:rsidR="00455235" w:rsidRPr="006972F4" w:rsidRDefault="00455235">
      <w:pPr>
        <w:rPr>
          <w:rFonts w:eastAsia="Times New Roman" w:cs="Times New Roman"/>
          <w:shd w:val="clear" w:color="auto" w:fill="CCCCCC"/>
        </w:rPr>
      </w:pPr>
    </w:p>
    <w:p w:rsidR="00BD2F8D" w:rsidRPr="00FB769D" w:rsidRDefault="00FB769D">
      <w:pPr>
        <w:rPr>
          <w:rFonts w:eastAsia="Times New Roman" w:cs="Times New Roman"/>
          <w:sz w:val="28"/>
          <w:szCs w:val="28"/>
        </w:rPr>
      </w:pPr>
      <w:r w:rsidRPr="00FB769D">
        <w:rPr>
          <w:rFonts w:eastAsia="Times New Roman" w:cs="Times New Roman"/>
          <w:sz w:val="28"/>
          <w:szCs w:val="28"/>
        </w:rPr>
        <w:t>3 Hours</w:t>
      </w:r>
    </w:p>
    <w:p w:rsidR="00FB769D" w:rsidRDefault="00FB769D">
      <w:pPr>
        <w:rPr>
          <w:rFonts w:eastAsia="Times New Roman" w:cs="Times New Roman"/>
        </w:rPr>
      </w:pPr>
    </w:p>
    <w:p w:rsidR="00455235" w:rsidRPr="00FB769D" w:rsidRDefault="00FB769D">
      <w:pPr>
        <w:rPr>
          <w:rFonts w:eastAsia="Times New Roman" w:cs="Times New Roman"/>
          <w:sz w:val="28"/>
          <w:szCs w:val="28"/>
        </w:rPr>
      </w:pPr>
      <w:r w:rsidRPr="00FB769D">
        <w:rPr>
          <w:rFonts w:eastAsia="Times New Roman" w:cs="Times New Roman"/>
          <w:sz w:val="28"/>
          <w:szCs w:val="28"/>
        </w:rPr>
        <w:t>COURSE DESCRIPTION</w:t>
      </w:r>
    </w:p>
    <w:p w:rsidR="00FB769D" w:rsidRPr="00FB769D" w:rsidRDefault="00FB769D">
      <w:pPr>
        <w:rPr>
          <w:rFonts w:eastAsia="Times New Roman" w:cs="Times New Roman"/>
          <w:sz w:val="28"/>
          <w:szCs w:val="28"/>
        </w:rPr>
      </w:pPr>
      <w:r w:rsidRPr="00FB769D">
        <w:rPr>
          <w:rFonts w:eastAsia="Times New Roman" w:cs="Times New Roman"/>
          <w:sz w:val="28"/>
          <w:szCs w:val="28"/>
        </w:rPr>
        <w:t>A general survey of current data in perception and cognition.  Perception topics covered are psychophysics, sensory psychology, perceptual constancies and the development of perception.  Cognition topics include short and long-term memory, problem solving, concept formation and the acquisition of knowledge.  The information processing approach is emphasized as a means of interpreting perception and cognition.</w:t>
      </w:r>
    </w:p>
    <w:p w:rsidR="00FB769D" w:rsidRPr="00FB769D" w:rsidRDefault="00FB769D">
      <w:pPr>
        <w:rPr>
          <w:rFonts w:eastAsia="Times New Roman" w:cs="Times New Roman"/>
          <w:sz w:val="28"/>
          <w:szCs w:val="28"/>
        </w:rPr>
      </w:pPr>
    </w:p>
    <w:p w:rsidR="00FB769D" w:rsidRPr="00A16DE2" w:rsidRDefault="00FB769D" w:rsidP="00FB769D">
      <w:pPr>
        <w:rPr>
          <w:sz w:val="28"/>
          <w:szCs w:val="28"/>
        </w:rPr>
      </w:pPr>
      <w:r w:rsidRPr="00A16DE2">
        <w:rPr>
          <w:sz w:val="28"/>
          <w:szCs w:val="28"/>
        </w:rPr>
        <w:t>Prerequisite(s): PSYC 1630 or PSYC 1650.</w:t>
      </w:r>
    </w:p>
    <w:p w:rsidR="00FB769D" w:rsidRPr="00A16DE2" w:rsidRDefault="00FB769D">
      <w:pPr>
        <w:rPr>
          <w:rFonts w:eastAsia="Times New Roman" w:cs="Times New Roman"/>
          <w:sz w:val="28"/>
          <w:szCs w:val="28"/>
        </w:rPr>
      </w:pPr>
    </w:p>
    <w:p w:rsidR="00FB769D" w:rsidRPr="00A16DE2" w:rsidRDefault="0043401C">
      <w:pPr>
        <w:rPr>
          <w:rFonts w:eastAsia="Times New Roman" w:cs="Times New Roman"/>
          <w:b/>
          <w:sz w:val="28"/>
          <w:szCs w:val="28"/>
        </w:rPr>
      </w:pPr>
      <w:r w:rsidRPr="00A16DE2">
        <w:rPr>
          <w:rFonts w:eastAsia="Times New Roman" w:cs="Times New Roman"/>
          <w:b/>
          <w:sz w:val="28"/>
          <w:szCs w:val="28"/>
        </w:rPr>
        <w:t>DEPARTMENT OF TECHNICAL COMMUNICATION</w:t>
      </w:r>
    </w:p>
    <w:p w:rsidR="0043401C" w:rsidRPr="00A16DE2" w:rsidRDefault="0043401C">
      <w:pPr>
        <w:rPr>
          <w:rFonts w:eastAsia="Times New Roman" w:cs="Times New Roman"/>
          <w:b/>
          <w:sz w:val="28"/>
          <w:szCs w:val="28"/>
        </w:rPr>
      </w:pPr>
    </w:p>
    <w:p w:rsidR="0043401C" w:rsidRPr="00A16DE2" w:rsidRDefault="0043401C">
      <w:pPr>
        <w:rPr>
          <w:rFonts w:eastAsia="Times New Roman" w:cs="Times New Roman"/>
          <w:b/>
          <w:sz w:val="28"/>
          <w:szCs w:val="28"/>
        </w:rPr>
      </w:pPr>
      <w:r w:rsidRPr="00A16DE2">
        <w:rPr>
          <w:rFonts w:eastAsia="Times New Roman" w:cs="Times New Roman"/>
          <w:b/>
          <w:sz w:val="28"/>
          <w:szCs w:val="28"/>
        </w:rPr>
        <w:t xml:space="preserve">TECM </w:t>
      </w:r>
      <w:proofErr w:type="gramStart"/>
      <w:r w:rsidRPr="00A16DE2">
        <w:rPr>
          <w:rFonts w:eastAsia="Times New Roman" w:cs="Times New Roman"/>
          <w:b/>
          <w:sz w:val="28"/>
          <w:szCs w:val="28"/>
        </w:rPr>
        <w:t>2700  Technical</w:t>
      </w:r>
      <w:proofErr w:type="gramEnd"/>
      <w:r w:rsidRPr="00A16DE2">
        <w:rPr>
          <w:rFonts w:eastAsia="Times New Roman" w:cs="Times New Roman"/>
          <w:b/>
          <w:sz w:val="28"/>
          <w:szCs w:val="28"/>
        </w:rPr>
        <w:t xml:space="preserve"> Writing</w:t>
      </w:r>
    </w:p>
    <w:p w:rsidR="0043401C" w:rsidRPr="00A16DE2" w:rsidRDefault="0043401C">
      <w:pPr>
        <w:rPr>
          <w:rFonts w:eastAsia="Times New Roman" w:cs="Times New Roman"/>
          <w:b/>
          <w:sz w:val="28"/>
          <w:szCs w:val="28"/>
        </w:rPr>
      </w:pPr>
    </w:p>
    <w:p w:rsidR="0043401C" w:rsidRPr="00A16DE2" w:rsidRDefault="0043401C">
      <w:pPr>
        <w:rPr>
          <w:rFonts w:eastAsia="Times New Roman" w:cs="Times New Roman"/>
          <w:sz w:val="28"/>
          <w:szCs w:val="28"/>
        </w:rPr>
      </w:pPr>
      <w:r w:rsidRPr="00A16DE2">
        <w:rPr>
          <w:rFonts w:eastAsia="Times New Roman" w:cs="Times New Roman"/>
          <w:sz w:val="28"/>
          <w:szCs w:val="28"/>
        </w:rPr>
        <w:t>3 Hours</w:t>
      </w:r>
    </w:p>
    <w:p w:rsidR="0043401C" w:rsidRPr="00A16DE2" w:rsidRDefault="0043401C">
      <w:pPr>
        <w:rPr>
          <w:rFonts w:eastAsia="Times New Roman" w:cs="Times New Roman"/>
          <w:sz w:val="28"/>
          <w:szCs w:val="28"/>
        </w:rPr>
      </w:pPr>
    </w:p>
    <w:p w:rsidR="0043401C" w:rsidRPr="00A16DE2" w:rsidRDefault="0043401C">
      <w:pPr>
        <w:rPr>
          <w:rFonts w:eastAsia="Times New Roman" w:cs="Times New Roman"/>
          <w:sz w:val="28"/>
          <w:szCs w:val="28"/>
        </w:rPr>
      </w:pPr>
      <w:r w:rsidRPr="00A16DE2">
        <w:rPr>
          <w:rFonts w:eastAsia="Times New Roman" w:cs="Times New Roman"/>
          <w:sz w:val="28"/>
          <w:szCs w:val="28"/>
        </w:rPr>
        <w:t>COURSE DESCRIPTION</w:t>
      </w:r>
    </w:p>
    <w:p w:rsidR="0043401C" w:rsidRPr="00A16DE2" w:rsidRDefault="0043401C">
      <w:pPr>
        <w:rPr>
          <w:rFonts w:eastAsia="Times New Roman" w:cs="Times New Roman"/>
          <w:sz w:val="28"/>
          <w:szCs w:val="28"/>
        </w:rPr>
      </w:pPr>
      <w:r w:rsidRPr="00A16DE2">
        <w:rPr>
          <w:rFonts w:eastAsia="Times New Roman" w:cs="Times New Roman"/>
          <w:sz w:val="28"/>
          <w:szCs w:val="28"/>
        </w:rPr>
        <w:t>Expository writing, especially for science, pre-engineering and business students.</w:t>
      </w:r>
    </w:p>
    <w:p w:rsidR="0043401C" w:rsidRPr="00A16DE2" w:rsidRDefault="0043401C">
      <w:pPr>
        <w:rPr>
          <w:rFonts w:eastAsia="Times New Roman" w:cs="Times New Roman"/>
          <w:sz w:val="28"/>
          <w:szCs w:val="28"/>
        </w:rPr>
      </w:pPr>
    </w:p>
    <w:p w:rsidR="0043401C" w:rsidRPr="00A16DE2" w:rsidRDefault="0043401C">
      <w:pPr>
        <w:rPr>
          <w:rFonts w:eastAsia="Times New Roman" w:cs="Times New Roman"/>
          <w:sz w:val="28"/>
          <w:szCs w:val="28"/>
        </w:rPr>
      </w:pPr>
      <w:r w:rsidRPr="00A16DE2">
        <w:rPr>
          <w:rFonts w:eastAsia="Times New Roman" w:cs="Times New Roman"/>
          <w:sz w:val="28"/>
          <w:szCs w:val="28"/>
        </w:rPr>
        <w:t>Prerequisite(s) ENGL 1310 or TECM 1700</w:t>
      </w:r>
    </w:p>
    <w:p w:rsidR="0043401C" w:rsidRPr="00A16DE2" w:rsidRDefault="0043401C">
      <w:pPr>
        <w:rPr>
          <w:rFonts w:eastAsia="Times New Roman" w:cs="Times New Roman"/>
          <w:sz w:val="28"/>
          <w:szCs w:val="28"/>
        </w:rPr>
      </w:pPr>
    </w:p>
    <w:p w:rsidR="0043401C" w:rsidRPr="00A16DE2" w:rsidRDefault="0043401C">
      <w:pPr>
        <w:rPr>
          <w:rFonts w:eastAsia="Times New Roman" w:cs="Times New Roman"/>
          <w:sz w:val="28"/>
          <w:szCs w:val="28"/>
        </w:rPr>
      </w:pPr>
      <w:r w:rsidRPr="00A16DE2">
        <w:rPr>
          <w:rFonts w:eastAsia="Times New Roman" w:cs="Times New Roman"/>
          <w:sz w:val="28"/>
          <w:szCs w:val="28"/>
        </w:rPr>
        <w:t>May be substituted for ENGL 1320 in some programs; students should consult advisors in their majors.</w:t>
      </w:r>
    </w:p>
    <w:p w:rsidR="0043401C" w:rsidRPr="00A16DE2" w:rsidRDefault="0043401C">
      <w:pPr>
        <w:rPr>
          <w:rFonts w:eastAsia="Times New Roman" w:cs="Times New Roman"/>
          <w:sz w:val="28"/>
          <w:szCs w:val="28"/>
        </w:rPr>
      </w:pPr>
    </w:p>
    <w:p w:rsidR="00A16DE2" w:rsidRDefault="00A16DE2">
      <w:pPr>
        <w:rPr>
          <w:rFonts w:eastAsia="Times New Roman" w:cs="Times New Roman"/>
          <w:b/>
          <w:sz w:val="28"/>
          <w:szCs w:val="28"/>
        </w:rPr>
      </w:pPr>
    </w:p>
    <w:p w:rsidR="00A16DE2" w:rsidRDefault="00A16DE2">
      <w:pPr>
        <w:rPr>
          <w:rFonts w:eastAsia="Times New Roman" w:cs="Times New Roman"/>
          <w:b/>
          <w:sz w:val="28"/>
          <w:szCs w:val="28"/>
        </w:rPr>
      </w:pPr>
    </w:p>
    <w:p w:rsidR="00A16DE2" w:rsidRDefault="00A16DE2">
      <w:pPr>
        <w:rPr>
          <w:rFonts w:eastAsia="Times New Roman" w:cs="Times New Roman"/>
          <w:b/>
          <w:sz w:val="28"/>
          <w:szCs w:val="28"/>
        </w:rPr>
      </w:pPr>
    </w:p>
    <w:p w:rsidR="00A16DE2" w:rsidRDefault="00A16DE2">
      <w:pPr>
        <w:rPr>
          <w:rFonts w:eastAsia="Times New Roman" w:cs="Times New Roman"/>
          <w:b/>
          <w:sz w:val="28"/>
          <w:szCs w:val="28"/>
        </w:rPr>
      </w:pPr>
    </w:p>
    <w:p w:rsidR="00A16DE2" w:rsidRDefault="00A16DE2">
      <w:pPr>
        <w:rPr>
          <w:rFonts w:eastAsia="Times New Roman" w:cs="Times New Roman"/>
          <w:b/>
          <w:sz w:val="28"/>
          <w:szCs w:val="28"/>
        </w:rPr>
      </w:pPr>
    </w:p>
    <w:p w:rsidR="00A16DE2" w:rsidRDefault="00A16DE2">
      <w:pPr>
        <w:rPr>
          <w:rFonts w:eastAsia="Times New Roman" w:cs="Times New Roman"/>
          <w:b/>
          <w:sz w:val="28"/>
          <w:szCs w:val="28"/>
        </w:rPr>
      </w:pPr>
    </w:p>
    <w:p w:rsidR="00A16DE2" w:rsidRDefault="00A16DE2">
      <w:pPr>
        <w:rPr>
          <w:rFonts w:eastAsia="Times New Roman" w:cs="Times New Roman"/>
          <w:b/>
          <w:sz w:val="28"/>
          <w:szCs w:val="28"/>
        </w:rPr>
      </w:pPr>
    </w:p>
    <w:p w:rsidR="00A16DE2" w:rsidRDefault="00A16DE2">
      <w:pPr>
        <w:rPr>
          <w:rFonts w:eastAsia="Times New Roman" w:cs="Times New Roman"/>
          <w:b/>
          <w:sz w:val="28"/>
          <w:szCs w:val="28"/>
        </w:rPr>
      </w:pPr>
    </w:p>
    <w:p w:rsidR="00A16DE2" w:rsidRDefault="00A16DE2">
      <w:pPr>
        <w:rPr>
          <w:rFonts w:eastAsia="Times New Roman" w:cs="Times New Roman"/>
          <w:b/>
          <w:sz w:val="28"/>
          <w:szCs w:val="28"/>
        </w:rPr>
      </w:pPr>
    </w:p>
    <w:p w:rsidR="0043401C" w:rsidRPr="00A16DE2" w:rsidRDefault="0043401C">
      <w:pPr>
        <w:rPr>
          <w:rFonts w:eastAsia="Times New Roman" w:cs="Times New Roman"/>
          <w:b/>
          <w:sz w:val="28"/>
          <w:szCs w:val="28"/>
        </w:rPr>
      </w:pPr>
      <w:r w:rsidRPr="00A16DE2">
        <w:rPr>
          <w:rFonts w:eastAsia="Times New Roman" w:cs="Times New Roman"/>
          <w:b/>
          <w:sz w:val="28"/>
          <w:szCs w:val="28"/>
        </w:rPr>
        <w:lastRenderedPageBreak/>
        <w:t>G. BRINT RYAN COLLEGE OF BUSINESS</w:t>
      </w:r>
    </w:p>
    <w:p w:rsidR="0043401C" w:rsidRPr="00A16DE2" w:rsidRDefault="0043401C">
      <w:pPr>
        <w:rPr>
          <w:rFonts w:eastAsia="Times New Roman" w:cs="Times New Roman"/>
          <w:sz w:val="28"/>
          <w:szCs w:val="28"/>
        </w:rPr>
      </w:pPr>
    </w:p>
    <w:p w:rsidR="0043401C" w:rsidRPr="00A16DE2" w:rsidRDefault="0043401C">
      <w:pPr>
        <w:rPr>
          <w:rFonts w:eastAsia="Times New Roman" w:cs="Times New Roman"/>
          <w:b/>
          <w:sz w:val="28"/>
          <w:szCs w:val="28"/>
        </w:rPr>
      </w:pPr>
      <w:r w:rsidRPr="00A16DE2">
        <w:rPr>
          <w:rFonts w:eastAsia="Times New Roman" w:cs="Times New Roman"/>
          <w:b/>
          <w:sz w:val="28"/>
          <w:szCs w:val="28"/>
        </w:rPr>
        <w:t>BUSI 1340 Managing the Business Enterprise</w:t>
      </w:r>
    </w:p>
    <w:p w:rsidR="0043401C" w:rsidRPr="00A16DE2" w:rsidRDefault="0043401C">
      <w:pPr>
        <w:rPr>
          <w:rFonts w:eastAsia="Times New Roman" w:cs="Times New Roman"/>
          <w:sz w:val="28"/>
          <w:szCs w:val="28"/>
        </w:rPr>
      </w:pPr>
    </w:p>
    <w:p w:rsidR="0043401C" w:rsidRPr="00A16DE2" w:rsidRDefault="0043401C">
      <w:pPr>
        <w:rPr>
          <w:rFonts w:eastAsia="Times New Roman" w:cs="Times New Roman"/>
          <w:sz w:val="28"/>
          <w:szCs w:val="28"/>
        </w:rPr>
      </w:pPr>
      <w:r w:rsidRPr="00A16DE2">
        <w:rPr>
          <w:rFonts w:eastAsia="Times New Roman" w:cs="Times New Roman"/>
          <w:sz w:val="28"/>
          <w:szCs w:val="28"/>
        </w:rPr>
        <w:t>3 Hours</w:t>
      </w:r>
    </w:p>
    <w:p w:rsidR="0043401C" w:rsidRPr="00A16DE2" w:rsidRDefault="0043401C">
      <w:pPr>
        <w:rPr>
          <w:rFonts w:eastAsia="Times New Roman" w:cs="Times New Roman"/>
          <w:sz w:val="28"/>
          <w:szCs w:val="28"/>
        </w:rPr>
      </w:pPr>
    </w:p>
    <w:p w:rsidR="0043401C" w:rsidRPr="00A16DE2" w:rsidRDefault="0043401C">
      <w:pPr>
        <w:rPr>
          <w:rFonts w:eastAsia="Times New Roman" w:cs="Times New Roman"/>
          <w:sz w:val="28"/>
          <w:szCs w:val="28"/>
        </w:rPr>
      </w:pPr>
      <w:r w:rsidRPr="00A16DE2">
        <w:rPr>
          <w:rFonts w:eastAsia="Times New Roman" w:cs="Times New Roman"/>
          <w:sz w:val="28"/>
          <w:szCs w:val="28"/>
        </w:rPr>
        <w:t>COURSE DESCRIPTION</w:t>
      </w:r>
    </w:p>
    <w:p w:rsidR="0043401C" w:rsidRPr="00A16DE2" w:rsidRDefault="0043401C">
      <w:pPr>
        <w:rPr>
          <w:rFonts w:eastAsia="Times New Roman" w:cs="Times New Roman"/>
          <w:sz w:val="28"/>
          <w:szCs w:val="28"/>
        </w:rPr>
      </w:pPr>
      <w:r w:rsidRPr="00A16DE2">
        <w:rPr>
          <w:rFonts w:eastAsia="Times New Roman" w:cs="Times New Roman"/>
          <w:sz w:val="28"/>
          <w:szCs w:val="28"/>
        </w:rPr>
        <w:t xml:space="preserve">Study of managing the business enterprise with an emphasis on leadership with integrity.  Overview of managing business organizations and what </w:t>
      </w:r>
      <w:r w:rsidR="00A16DE2" w:rsidRPr="00A16DE2">
        <w:rPr>
          <w:rFonts w:eastAsia="Times New Roman" w:cs="Times New Roman"/>
          <w:sz w:val="28"/>
          <w:szCs w:val="28"/>
        </w:rPr>
        <w:t>is needed to succeed in local, domestic, and global markets.</w:t>
      </w:r>
    </w:p>
    <w:p w:rsidR="00A16DE2" w:rsidRPr="00A16DE2" w:rsidRDefault="00A16DE2">
      <w:pPr>
        <w:rPr>
          <w:rFonts w:eastAsia="Times New Roman" w:cs="Times New Roman"/>
          <w:sz w:val="28"/>
          <w:szCs w:val="28"/>
        </w:rPr>
      </w:pPr>
    </w:p>
    <w:p w:rsidR="00A16DE2" w:rsidRDefault="00A16DE2">
      <w:pPr>
        <w:rPr>
          <w:rFonts w:eastAsia="Times New Roman" w:cs="Times New Roman"/>
          <w:sz w:val="28"/>
          <w:szCs w:val="28"/>
        </w:rPr>
      </w:pPr>
      <w:r w:rsidRPr="00A16DE2">
        <w:rPr>
          <w:rFonts w:eastAsia="Times New Roman" w:cs="Times New Roman"/>
          <w:sz w:val="28"/>
          <w:szCs w:val="28"/>
        </w:rPr>
        <w:t>Prerequisite(s): Freshman or sophomore standing.  Cannot be used to meet business foundation, business professional field, or business supporting field requirements</w:t>
      </w:r>
      <w:r>
        <w:rPr>
          <w:rFonts w:eastAsia="Times New Roman" w:cs="Times New Roman"/>
          <w:sz w:val="28"/>
          <w:szCs w:val="28"/>
        </w:rPr>
        <w:t>.</w:t>
      </w:r>
    </w:p>
    <w:p w:rsidR="00A16DE2" w:rsidRDefault="00A16DE2">
      <w:pPr>
        <w:rPr>
          <w:rFonts w:eastAsia="Times New Roman" w:cs="Times New Roman"/>
          <w:sz w:val="28"/>
          <w:szCs w:val="28"/>
        </w:rPr>
      </w:pPr>
    </w:p>
    <w:p w:rsidR="00A16DE2" w:rsidRPr="00A16DE2" w:rsidRDefault="00A16DE2">
      <w:pPr>
        <w:rPr>
          <w:rFonts w:eastAsia="Times New Roman" w:cs="Times New Roman"/>
          <w:b/>
          <w:sz w:val="28"/>
          <w:szCs w:val="28"/>
        </w:rPr>
      </w:pPr>
      <w:r w:rsidRPr="00A16DE2">
        <w:rPr>
          <w:rFonts w:eastAsia="Times New Roman" w:cs="Times New Roman"/>
          <w:b/>
          <w:sz w:val="28"/>
          <w:szCs w:val="28"/>
        </w:rPr>
        <w:t>DEPARTMENT OF MANAGEMENT</w:t>
      </w:r>
    </w:p>
    <w:p w:rsidR="00A16DE2" w:rsidRPr="00A16DE2" w:rsidRDefault="00A16DE2">
      <w:pPr>
        <w:rPr>
          <w:rFonts w:eastAsia="Times New Roman" w:cs="Times New Roman"/>
          <w:b/>
          <w:sz w:val="28"/>
          <w:szCs w:val="28"/>
        </w:rPr>
      </w:pPr>
    </w:p>
    <w:p w:rsidR="00A16DE2" w:rsidRDefault="00A16DE2">
      <w:pPr>
        <w:rPr>
          <w:rFonts w:eastAsia="Times New Roman" w:cs="Times New Roman"/>
          <w:b/>
          <w:sz w:val="28"/>
          <w:szCs w:val="28"/>
        </w:rPr>
      </w:pPr>
      <w:r>
        <w:rPr>
          <w:rFonts w:eastAsia="Times New Roman" w:cs="Times New Roman"/>
          <w:b/>
          <w:sz w:val="28"/>
          <w:szCs w:val="28"/>
        </w:rPr>
        <w:t>MGMT 372</w:t>
      </w:r>
      <w:r w:rsidR="00747945">
        <w:rPr>
          <w:rFonts w:eastAsia="Times New Roman" w:cs="Times New Roman"/>
          <w:b/>
          <w:sz w:val="28"/>
          <w:szCs w:val="28"/>
        </w:rPr>
        <w:t>1</w:t>
      </w:r>
      <w:bookmarkStart w:id="0" w:name="_GoBack"/>
      <w:bookmarkEnd w:id="0"/>
      <w:r>
        <w:rPr>
          <w:rFonts w:eastAsia="Times New Roman" w:cs="Times New Roman"/>
          <w:b/>
          <w:sz w:val="28"/>
          <w:szCs w:val="28"/>
        </w:rPr>
        <w:t xml:space="preserve"> Organizational Behavior </w:t>
      </w:r>
    </w:p>
    <w:p w:rsidR="00A16DE2" w:rsidRDefault="00A16DE2">
      <w:pPr>
        <w:rPr>
          <w:rFonts w:eastAsia="Times New Roman" w:cs="Times New Roman"/>
          <w:b/>
          <w:sz w:val="28"/>
          <w:szCs w:val="28"/>
        </w:rPr>
      </w:pPr>
    </w:p>
    <w:p w:rsidR="00A16DE2" w:rsidRDefault="00A16DE2">
      <w:pPr>
        <w:rPr>
          <w:rFonts w:eastAsia="Times New Roman" w:cs="Times New Roman"/>
          <w:sz w:val="28"/>
          <w:szCs w:val="28"/>
        </w:rPr>
      </w:pPr>
      <w:r>
        <w:rPr>
          <w:rFonts w:eastAsia="Times New Roman" w:cs="Times New Roman"/>
          <w:sz w:val="28"/>
          <w:szCs w:val="28"/>
        </w:rPr>
        <w:t>3 Hours</w:t>
      </w:r>
    </w:p>
    <w:p w:rsidR="00A16DE2" w:rsidRDefault="00A16DE2">
      <w:pPr>
        <w:rPr>
          <w:rFonts w:eastAsia="Times New Roman" w:cs="Times New Roman"/>
          <w:sz w:val="28"/>
          <w:szCs w:val="28"/>
        </w:rPr>
      </w:pPr>
    </w:p>
    <w:p w:rsidR="00A16DE2" w:rsidRDefault="00A16DE2">
      <w:pPr>
        <w:rPr>
          <w:rFonts w:eastAsia="Times New Roman" w:cs="Times New Roman"/>
          <w:sz w:val="28"/>
          <w:szCs w:val="28"/>
        </w:rPr>
      </w:pPr>
      <w:r>
        <w:rPr>
          <w:rFonts w:eastAsia="Times New Roman" w:cs="Times New Roman"/>
          <w:sz w:val="28"/>
          <w:szCs w:val="28"/>
        </w:rPr>
        <w:t>COURSE DESCRIPTION</w:t>
      </w:r>
    </w:p>
    <w:p w:rsidR="00D3495A" w:rsidRDefault="00D3495A">
      <w:pPr>
        <w:rPr>
          <w:rFonts w:eastAsia="Times New Roman" w:cs="Times New Roman"/>
          <w:sz w:val="28"/>
          <w:szCs w:val="28"/>
        </w:rPr>
      </w:pPr>
      <w:r>
        <w:rPr>
          <w:rFonts w:eastAsia="Times New Roman" w:cs="Times New Roman"/>
          <w:sz w:val="28"/>
          <w:szCs w:val="28"/>
        </w:rPr>
        <w:t xml:space="preserve">Individual behavior in formal organizations.  Cases, lectures and experimental exercises in organizational culture, motivation, leadership, dynamics of power, perception and attribution, communication, decision making and </w:t>
      </w:r>
      <w:proofErr w:type="gramStart"/>
      <w:r>
        <w:rPr>
          <w:rFonts w:eastAsia="Times New Roman" w:cs="Times New Roman"/>
          <w:sz w:val="28"/>
          <w:szCs w:val="28"/>
        </w:rPr>
        <w:t>performance,,</w:t>
      </w:r>
      <w:proofErr w:type="gramEnd"/>
      <w:r>
        <w:rPr>
          <w:rFonts w:eastAsia="Times New Roman" w:cs="Times New Roman"/>
          <w:sz w:val="28"/>
          <w:szCs w:val="28"/>
        </w:rPr>
        <w:t xml:space="preserve"> and individual differences. </w:t>
      </w:r>
    </w:p>
    <w:p w:rsidR="00D3495A" w:rsidRDefault="00D3495A">
      <w:pPr>
        <w:rPr>
          <w:rFonts w:eastAsia="Times New Roman" w:cs="Times New Roman"/>
          <w:sz w:val="28"/>
          <w:szCs w:val="28"/>
        </w:rPr>
      </w:pPr>
    </w:p>
    <w:p w:rsidR="00D3495A" w:rsidRDefault="00D3495A">
      <w:pPr>
        <w:rPr>
          <w:rFonts w:eastAsia="Times New Roman" w:cs="Times New Roman"/>
          <w:sz w:val="28"/>
          <w:szCs w:val="28"/>
        </w:rPr>
      </w:pPr>
      <w:r>
        <w:rPr>
          <w:rFonts w:eastAsia="Times New Roman" w:cs="Times New Roman"/>
          <w:sz w:val="28"/>
          <w:szCs w:val="28"/>
        </w:rPr>
        <w:t>Prerequisite(s): None</w:t>
      </w:r>
    </w:p>
    <w:p w:rsidR="00D3495A" w:rsidRDefault="00D3495A">
      <w:pPr>
        <w:rPr>
          <w:rFonts w:eastAsia="Times New Roman" w:cs="Times New Roman"/>
          <w:sz w:val="28"/>
          <w:szCs w:val="28"/>
        </w:rPr>
      </w:pPr>
    </w:p>
    <w:p w:rsidR="00D3495A" w:rsidRPr="00D3495A" w:rsidRDefault="00D3495A">
      <w:pPr>
        <w:rPr>
          <w:rFonts w:eastAsia="Times New Roman" w:cs="Times New Roman"/>
          <w:b/>
          <w:sz w:val="28"/>
          <w:szCs w:val="28"/>
        </w:rPr>
      </w:pPr>
      <w:r w:rsidRPr="00D3495A">
        <w:rPr>
          <w:rFonts w:eastAsia="Times New Roman" w:cs="Times New Roman"/>
          <w:b/>
          <w:sz w:val="28"/>
          <w:szCs w:val="28"/>
        </w:rPr>
        <w:t>MGMT 3860 Human Resource Management</w:t>
      </w:r>
    </w:p>
    <w:p w:rsidR="00D3495A" w:rsidRDefault="00D3495A">
      <w:pPr>
        <w:rPr>
          <w:rFonts w:eastAsia="Times New Roman" w:cs="Times New Roman"/>
          <w:sz w:val="28"/>
          <w:szCs w:val="28"/>
        </w:rPr>
      </w:pPr>
    </w:p>
    <w:p w:rsidR="00D3495A" w:rsidRDefault="00D3495A">
      <w:pPr>
        <w:rPr>
          <w:rFonts w:eastAsia="Times New Roman" w:cs="Times New Roman"/>
          <w:sz w:val="28"/>
          <w:szCs w:val="28"/>
        </w:rPr>
      </w:pPr>
      <w:r>
        <w:rPr>
          <w:rFonts w:eastAsia="Times New Roman" w:cs="Times New Roman"/>
          <w:sz w:val="28"/>
          <w:szCs w:val="28"/>
        </w:rPr>
        <w:t xml:space="preserve">3 Hours </w:t>
      </w:r>
    </w:p>
    <w:p w:rsidR="00D3495A" w:rsidRDefault="00D3495A">
      <w:pPr>
        <w:rPr>
          <w:rFonts w:eastAsia="Times New Roman" w:cs="Times New Roman"/>
          <w:sz w:val="28"/>
          <w:szCs w:val="28"/>
        </w:rPr>
      </w:pPr>
    </w:p>
    <w:p w:rsidR="00D3495A" w:rsidRDefault="00D3495A">
      <w:pPr>
        <w:rPr>
          <w:rFonts w:eastAsia="Times New Roman" w:cs="Times New Roman"/>
          <w:sz w:val="28"/>
          <w:szCs w:val="28"/>
        </w:rPr>
      </w:pPr>
      <w:r>
        <w:rPr>
          <w:rFonts w:eastAsia="Times New Roman" w:cs="Times New Roman"/>
          <w:sz w:val="28"/>
          <w:szCs w:val="28"/>
        </w:rPr>
        <w:t>COURSE DESCRIPTION</w:t>
      </w:r>
    </w:p>
    <w:p w:rsidR="00D3495A" w:rsidRDefault="00D3495A">
      <w:pPr>
        <w:rPr>
          <w:rFonts w:eastAsia="Times New Roman" w:cs="Times New Roman"/>
          <w:sz w:val="28"/>
          <w:szCs w:val="28"/>
        </w:rPr>
      </w:pPr>
      <w:r>
        <w:rPr>
          <w:rFonts w:eastAsia="Times New Roman" w:cs="Times New Roman"/>
          <w:sz w:val="28"/>
          <w:szCs w:val="28"/>
        </w:rPr>
        <w:t>Introduction to personnel management.  Topics include employment, placement and personnel planning, training and development; compensation and benefits; health, safety and security; and employee and labor relations.</w:t>
      </w:r>
    </w:p>
    <w:p w:rsidR="00D3495A" w:rsidRDefault="00D3495A">
      <w:pPr>
        <w:rPr>
          <w:rFonts w:eastAsia="Times New Roman" w:cs="Times New Roman"/>
          <w:sz w:val="28"/>
          <w:szCs w:val="28"/>
        </w:rPr>
      </w:pPr>
      <w:r>
        <w:rPr>
          <w:rFonts w:eastAsia="Times New Roman" w:cs="Times New Roman"/>
          <w:sz w:val="28"/>
          <w:szCs w:val="28"/>
        </w:rPr>
        <w:t>Prerequisite(s): None</w:t>
      </w:r>
      <w:r>
        <w:rPr>
          <w:rFonts w:eastAsia="Times New Roman" w:cs="Times New Roman"/>
          <w:sz w:val="28"/>
          <w:szCs w:val="28"/>
        </w:rPr>
        <w:tab/>
        <w:t>Open to non-business majors.</w:t>
      </w:r>
    </w:p>
    <w:p w:rsidR="00D3495A" w:rsidRDefault="00D3495A">
      <w:pPr>
        <w:rPr>
          <w:rFonts w:eastAsia="Times New Roman" w:cs="Times New Roman"/>
          <w:sz w:val="28"/>
          <w:szCs w:val="28"/>
        </w:rPr>
      </w:pPr>
    </w:p>
    <w:p w:rsidR="00D3495A" w:rsidRPr="00FE4938" w:rsidRDefault="00FE4938">
      <w:pPr>
        <w:rPr>
          <w:rFonts w:eastAsia="Times New Roman" w:cs="Times New Roman"/>
          <w:b/>
          <w:sz w:val="28"/>
          <w:szCs w:val="28"/>
        </w:rPr>
      </w:pPr>
      <w:r w:rsidRPr="00FE4938">
        <w:rPr>
          <w:rFonts w:eastAsia="Times New Roman" w:cs="Times New Roman"/>
          <w:b/>
          <w:sz w:val="28"/>
          <w:szCs w:val="28"/>
        </w:rPr>
        <w:t>MGMT 4300 Recruitment, Selection and Placement</w:t>
      </w:r>
    </w:p>
    <w:p w:rsidR="00FE4938" w:rsidRDefault="00FE4938">
      <w:pPr>
        <w:rPr>
          <w:rFonts w:eastAsia="Times New Roman" w:cs="Times New Roman"/>
          <w:sz w:val="28"/>
          <w:szCs w:val="28"/>
        </w:rPr>
      </w:pPr>
    </w:p>
    <w:p w:rsidR="00FE4938" w:rsidRDefault="00FE4938">
      <w:pPr>
        <w:rPr>
          <w:rFonts w:eastAsia="Times New Roman" w:cs="Times New Roman"/>
          <w:sz w:val="28"/>
          <w:szCs w:val="28"/>
        </w:rPr>
      </w:pPr>
      <w:r>
        <w:rPr>
          <w:rFonts w:eastAsia="Times New Roman" w:cs="Times New Roman"/>
          <w:sz w:val="28"/>
          <w:szCs w:val="28"/>
        </w:rPr>
        <w:t>3 Hours</w:t>
      </w:r>
    </w:p>
    <w:p w:rsidR="00FE4938" w:rsidRDefault="00FE4938">
      <w:pPr>
        <w:rPr>
          <w:rFonts w:eastAsia="Times New Roman" w:cs="Times New Roman"/>
          <w:sz w:val="28"/>
          <w:szCs w:val="28"/>
        </w:rPr>
      </w:pPr>
    </w:p>
    <w:p w:rsidR="00FE4938" w:rsidRDefault="00FE4938">
      <w:pPr>
        <w:rPr>
          <w:rFonts w:eastAsia="Times New Roman" w:cs="Times New Roman"/>
          <w:sz w:val="28"/>
          <w:szCs w:val="28"/>
        </w:rPr>
      </w:pPr>
      <w:r>
        <w:rPr>
          <w:rFonts w:eastAsia="Times New Roman" w:cs="Times New Roman"/>
          <w:sz w:val="28"/>
          <w:szCs w:val="28"/>
        </w:rPr>
        <w:t>COURSE DESCRIPTION</w:t>
      </w:r>
    </w:p>
    <w:p w:rsidR="00FE4938" w:rsidRDefault="00FE4938">
      <w:pPr>
        <w:rPr>
          <w:rFonts w:eastAsia="Times New Roman" w:cs="Times New Roman"/>
          <w:sz w:val="28"/>
          <w:szCs w:val="28"/>
        </w:rPr>
      </w:pPr>
      <w:r>
        <w:rPr>
          <w:rFonts w:eastAsia="Times New Roman" w:cs="Times New Roman"/>
          <w:sz w:val="28"/>
          <w:szCs w:val="28"/>
        </w:rPr>
        <w:t xml:space="preserve">Recruitment, selection and placement of employees in an organization.  Test validation and other selection techniques relative to EEO, </w:t>
      </w:r>
      <w:proofErr w:type="gramStart"/>
      <w:r>
        <w:rPr>
          <w:rFonts w:eastAsia="Times New Roman" w:cs="Times New Roman"/>
          <w:sz w:val="28"/>
          <w:szCs w:val="28"/>
        </w:rPr>
        <w:t>ADA,  and</w:t>
      </w:r>
      <w:proofErr w:type="gramEnd"/>
      <w:r>
        <w:rPr>
          <w:rFonts w:eastAsia="Times New Roman" w:cs="Times New Roman"/>
          <w:sz w:val="28"/>
          <w:szCs w:val="28"/>
        </w:rPr>
        <w:t xml:space="preserve"> AAP laws.  Recruiting, selecting and </w:t>
      </w:r>
      <w:proofErr w:type="gramStart"/>
      <w:r>
        <w:rPr>
          <w:rFonts w:eastAsia="Times New Roman" w:cs="Times New Roman"/>
          <w:sz w:val="28"/>
          <w:szCs w:val="28"/>
        </w:rPr>
        <w:t>placing  a</w:t>
      </w:r>
      <w:proofErr w:type="gramEnd"/>
      <w:r>
        <w:rPr>
          <w:rFonts w:eastAsia="Times New Roman" w:cs="Times New Roman"/>
          <w:sz w:val="28"/>
          <w:szCs w:val="28"/>
        </w:rPr>
        <w:t xml:space="preserve">  culturally diverse work force.</w:t>
      </w:r>
    </w:p>
    <w:p w:rsidR="00FE4938" w:rsidRDefault="00FE4938">
      <w:pPr>
        <w:rPr>
          <w:rFonts w:eastAsia="Times New Roman" w:cs="Times New Roman"/>
          <w:sz w:val="28"/>
          <w:szCs w:val="28"/>
        </w:rPr>
      </w:pPr>
    </w:p>
    <w:p w:rsidR="00FE4938" w:rsidRPr="00FE4938" w:rsidRDefault="00FE4938">
      <w:pPr>
        <w:rPr>
          <w:rFonts w:eastAsia="Times New Roman" w:cs="Times New Roman"/>
          <w:sz w:val="28"/>
          <w:szCs w:val="28"/>
        </w:rPr>
      </w:pPr>
      <w:r>
        <w:rPr>
          <w:rFonts w:eastAsia="Times New Roman" w:cs="Times New Roman"/>
          <w:sz w:val="28"/>
          <w:szCs w:val="28"/>
        </w:rPr>
        <w:t>Prerequisit</w:t>
      </w:r>
      <w:r w:rsidR="009C4AC1">
        <w:rPr>
          <w:rFonts w:eastAsia="Times New Roman" w:cs="Times New Roman"/>
          <w:sz w:val="28"/>
          <w:szCs w:val="28"/>
        </w:rPr>
        <w:t>e</w:t>
      </w:r>
      <w:r>
        <w:rPr>
          <w:rFonts w:eastAsia="Times New Roman" w:cs="Times New Roman"/>
          <w:sz w:val="28"/>
          <w:szCs w:val="28"/>
        </w:rPr>
        <w:t>(s):  None</w:t>
      </w:r>
    </w:p>
    <w:p w:rsidR="00FE4938" w:rsidRDefault="00FE4938">
      <w:pPr>
        <w:rPr>
          <w:rFonts w:eastAsia="Times New Roman" w:cs="Times New Roman"/>
          <w:b/>
          <w:sz w:val="28"/>
          <w:szCs w:val="28"/>
        </w:rPr>
      </w:pPr>
    </w:p>
    <w:p w:rsidR="00A16DE2" w:rsidRPr="00A16DE2" w:rsidRDefault="00A16DE2">
      <w:pPr>
        <w:rPr>
          <w:rFonts w:eastAsia="Times New Roman" w:cs="Times New Roman"/>
          <w:b/>
          <w:sz w:val="28"/>
          <w:szCs w:val="28"/>
        </w:rPr>
      </w:pPr>
      <w:r w:rsidRPr="00A16DE2">
        <w:rPr>
          <w:rFonts w:eastAsia="Times New Roman" w:cs="Times New Roman"/>
          <w:b/>
          <w:sz w:val="28"/>
          <w:szCs w:val="28"/>
        </w:rPr>
        <w:t>MGMT 4470 Leadership</w:t>
      </w:r>
    </w:p>
    <w:p w:rsidR="00A16DE2" w:rsidRDefault="00A16DE2">
      <w:pPr>
        <w:rPr>
          <w:rFonts w:eastAsia="Times New Roman" w:cs="Times New Roman"/>
          <w:sz w:val="28"/>
          <w:szCs w:val="28"/>
        </w:rPr>
      </w:pPr>
    </w:p>
    <w:p w:rsidR="00A16DE2" w:rsidRDefault="00A16DE2">
      <w:pPr>
        <w:rPr>
          <w:rFonts w:eastAsia="Times New Roman" w:cs="Times New Roman"/>
          <w:sz w:val="28"/>
          <w:szCs w:val="28"/>
        </w:rPr>
      </w:pPr>
      <w:r>
        <w:rPr>
          <w:rFonts w:eastAsia="Times New Roman" w:cs="Times New Roman"/>
          <w:sz w:val="28"/>
          <w:szCs w:val="28"/>
        </w:rPr>
        <w:t>3 Hours</w:t>
      </w:r>
    </w:p>
    <w:p w:rsidR="00A16DE2" w:rsidRDefault="00A16DE2">
      <w:pPr>
        <w:rPr>
          <w:rFonts w:eastAsia="Times New Roman" w:cs="Times New Roman"/>
          <w:sz w:val="28"/>
          <w:szCs w:val="28"/>
        </w:rPr>
      </w:pPr>
    </w:p>
    <w:p w:rsidR="00A16DE2" w:rsidRDefault="00A16DE2">
      <w:pPr>
        <w:rPr>
          <w:rFonts w:eastAsia="Times New Roman" w:cs="Times New Roman"/>
          <w:sz w:val="28"/>
          <w:szCs w:val="28"/>
        </w:rPr>
      </w:pPr>
      <w:r>
        <w:rPr>
          <w:rFonts w:eastAsia="Times New Roman" w:cs="Times New Roman"/>
          <w:sz w:val="28"/>
          <w:szCs w:val="28"/>
        </w:rPr>
        <w:t>COURSE DESCRIPTION</w:t>
      </w:r>
    </w:p>
    <w:p w:rsidR="00A16DE2" w:rsidRDefault="00A16DE2">
      <w:pPr>
        <w:rPr>
          <w:rFonts w:eastAsia="Times New Roman" w:cs="Times New Roman"/>
          <w:sz w:val="28"/>
          <w:szCs w:val="28"/>
        </w:rPr>
      </w:pPr>
      <w:r>
        <w:rPr>
          <w:rFonts w:eastAsia="Times New Roman" w:cs="Times New Roman"/>
          <w:sz w:val="28"/>
          <w:szCs w:val="28"/>
        </w:rPr>
        <w:t>In-depth course on leadership.  Students are provided practical tools and methods of leadership that apply to a variety of organizational structures.  Students gain insight about their own personalities, skills ethics, values and beliefs as they relate to leading others, and have the opportunity to discuss and debate a number of leadership topics.</w:t>
      </w:r>
    </w:p>
    <w:p w:rsidR="00A16DE2" w:rsidRDefault="00A16DE2">
      <w:pPr>
        <w:rPr>
          <w:rFonts w:eastAsia="Times New Roman" w:cs="Times New Roman"/>
          <w:sz w:val="28"/>
          <w:szCs w:val="28"/>
        </w:rPr>
      </w:pPr>
    </w:p>
    <w:p w:rsidR="00A16DE2" w:rsidRDefault="00A16DE2">
      <w:pPr>
        <w:rPr>
          <w:rFonts w:eastAsia="Times New Roman" w:cs="Times New Roman"/>
          <w:sz w:val="28"/>
          <w:szCs w:val="28"/>
        </w:rPr>
      </w:pPr>
      <w:r>
        <w:rPr>
          <w:rFonts w:eastAsia="Times New Roman" w:cs="Times New Roman"/>
          <w:sz w:val="28"/>
          <w:szCs w:val="28"/>
        </w:rPr>
        <w:t>Prerequisit</w:t>
      </w:r>
      <w:r w:rsidR="009C4AC1">
        <w:rPr>
          <w:rFonts w:eastAsia="Times New Roman" w:cs="Times New Roman"/>
          <w:sz w:val="28"/>
          <w:szCs w:val="28"/>
        </w:rPr>
        <w:t>e</w:t>
      </w:r>
      <w:r>
        <w:rPr>
          <w:rFonts w:eastAsia="Times New Roman" w:cs="Times New Roman"/>
          <w:sz w:val="28"/>
          <w:szCs w:val="28"/>
        </w:rPr>
        <w:t>(s):  None</w:t>
      </w:r>
    </w:p>
    <w:p w:rsidR="00A16DE2" w:rsidRDefault="00A16DE2">
      <w:pPr>
        <w:rPr>
          <w:rFonts w:eastAsia="Times New Roman" w:cs="Times New Roman"/>
          <w:sz w:val="28"/>
          <w:szCs w:val="28"/>
        </w:rPr>
      </w:pPr>
    </w:p>
    <w:p w:rsidR="00FE4938" w:rsidRPr="00FE4938" w:rsidRDefault="00FE4938">
      <w:pPr>
        <w:rPr>
          <w:rFonts w:eastAsia="Times New Roman" w:cs="Times New Roman"/>
          <w:b/>
          <w:sz w:val="28"/>
          <w:szCs w:val="28"/>
        </w:rPr>
      </w:pPr>
      <w:r w:rsidRPr="00FE4938">
        <w:rPr>
          <w:rFonts w:eastAsia="Times New Roman" w:cs="Times New Roman"/>
          <w:b/>
          <w:sz w:val="28"/>
          <w:szCs w:val="28"/>
        </w:rPr>
        <w:t>MGMT 4890 Legal Aspects of Employment Practices</w:t>
      </w:r>
    </w:p>
    <w:p w:rsidR="00FE4938" w:rsidRDefault="00FE4938">
      <w:pPr>
        <w:rPr>
          <w:rFonts w:eastAsia="Times New Roman" w:cs="Times New Roman"/>
          <w:sz w:val="28"/>
          <w:szCs w:val="28"/>
        </w:rPr>
      </w:pPr>
    </w:p>
    <w:p w:rsidR="00FE4938" w:rsidRDefault="00FE4938">
      <w:pPr>
        <w:rPr>
          <w:rFonts w:eastAsia="Times New Roman" w:cs="Times New Roman"/>
          <w:sz w:val="28"/>
          <w:szCs w:val="28"/>
        </w:rPr>
      </w:pPr>
      <w:r>
        <w:rPr>
          <w:rFonts w:eastAsia="Times New Roman" w:cs="Times New Roman"/>
          <w:sz w:val="28"/>
          <w:szCs w:val="28"/>
        </w:rPr>
        <w:t>3 Hours</w:t>
      </w:r>
    </w:p>
    <w:p w:rsidR="00FE4938" w:rsidRDefault="00FE4938">
      <w:pPr>
        <w:rPr>
          <w:rFonts w:eastAsia="Times New Roman" w:cs="Times New Roman"/>
          <w:sz w:val="28"/>
          <w:szCs w:val="28"/>
        </w:rPr>
      </w:pPr>
    </w:p>
    <w:p w:rsidR="00FE4938" w:rsidRDefault="00FE4938">
      <w:pPr>
        <w:rPr>
          <w:rFonts w:eastAsia="Times New Roman" w:cs="Times New Roman"/>
          <w:sz w:val="28"/>
          <w:szCs w:val="28"/>
        </w:rPr>
      </w:pPr>
      <w:r>
        <w:rPr>
          <w:rFonts w:eastAsia="Times New Roman" w:cs="Times New Roman"/>
          <w:sz w:val="28"/>
          <w:szCs w:val="28"/>
        </w:rPr>
        <w:t>COURSE DESCRIPTION</w:t>
      </w:r>
    </w:p>
    <w:p w:rsidR="00A16DE2" w:rsidRDefault="00FE4938">
      <w:pPr>
        <w:rPr>
          <w:rFonts w:eastAsia="Times New Roman" w:cs="Times New Roman"/>
          <w:sz w:val="28"/>
          <w:szCs w:val="28"/>
        </w:rPr>
      </w:pPr>
      <w:r>
        <w:rPr>
          <w:rFonts w:eastAsia="Times New Roman" w:cs="Times New Roman"/>
          <w:sz w:val="28"/>
          <w:szCs w:val="28"/>
        </w:rPr>
        <w:t>Current legislation and its impact on human resources policy and practices.</w:t>
      </w:r>
      <w:r w:rsidR="00A16DE2">
        <w:rPr>
          <w:rFonts w:eastAsia="Times New Roman" w:cs="Times New Roman"/>
          <w:sz w:val="28"/>
          <w:szCs w:val="28"/>
        </w:rPr>
        <w:t xml:space="preserve"> </w:t>
      </w:r>
    </w:p>
    <w:p w:rsidR="00A16DE2" w:rsidRDefault="00A16DE2">
      <w:pPr>
        <w:rPr>
          <w:rFonts w:eastAsia="Times New Roman" w:cs="Times New Roman"/>
          <w:sz w:val="28"/>
          <w:szCs w:val="28"/>
        </w:rPr>
      </w:pPr>
    </w:p>
    <w:p w:rsidR="00FE4938" w:rsidRDefault="00FE4938" w:rsidP="00FE4938">
      <w:pPr>
        <w:rPr>
          <w:rFonts w:eastAsia="Times New Roman" w:cs="Times New Roman"/>
          <w:sz w:val="28"/>
          <w:szCs w:val="28"/>
        </w:rPr>
      </w:pPr>
      <w:r>
        <w:rPr>
          <w:rFonts w:eastAsia="Times New Roman" w:cs="Times New Roman"/>
          <w:sz w:val="28"/>
          <w:szCs w:val="28"/>
        </w:rPr>
        <w:t>Prerequisit</w:t>
      </w:r>
      <w:r w:rsidR="009C4AC1">
        <w:rPr>
          <w:rFonts w:eastAsia="Times New Roman" w:cs="Times New Roman"/>
          <w:sz w:val="28"/>
          <w:szCs w:val="28"/>
        </w:rPr>
        <w:t>e</w:t>
      </w:r>
      <w:r>
        <w:rPr>
          <w:rFonts w:eastAsia="Times New Roman" w:cs="Times New Roman"/>
          <w:sz w:val="28"/>
          <w:szCs w:val="28"/>
        </w:rPr>
        <w:t>(s):  None</w:t>
      </w:r>
    </w:p>
    <w:p w:rsidR="00FE4938" w:rsidRDefault="00FE4938">
      <w:pPr>
        <w:rPr>
          <w:rFonts w:eastAsia="Times New Roman" w:cs="Times New Roman"/>
          <w:sz w:val="28"/>
          <w:szCs w:val="28"/>
        </w:rPr>
      </w:pPr>
    </w:p>
    <w:p w:rsidR="00FE4938" w:rsidRPr="00A16DE2" w:rsidRDefault="00FE4938">
      <w:pPr>
        <w:rPr>
          <w:rFonts w:eastAsia="Times New Roman" w:cs="Times New Roman"/>
          <w:sz w:val="28"/>
          <w:szCs w:val="28"/>
        </w:rPr>
      </w:pPr>
    </w:p>
    <w:sectPr w:rsidR="00FE4938" w:rsidRPr="00A16DE2" w:rsidSect="00F025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62E"/>
    <w:rsid w:val="003B484A"/>
    <w:rsid w:val="0043401C"/>
    <w:rsid w:val="00455235"/>
    <w:rsid w:val="006367B6"/>
    <w:rsid w:val="006972F4"/>
    <w:rsid w:val="00747945"/>
    <w:rsid w:val="008B3CD3"/>
    <w:rsid w:val="009C4AC1"/>
    <w:rsid w:val="00A16DE2"/>
    <w:rsid w:val="00BD2F8D"/>
    <w:rsid w:val="00D3495A"/>
    <w:rsid w:val="00E7401F"/>
    <w:rsid w:val="00F025CB"/>
    <w:rsid w:val="00F8662E"/>
    <w:rsid w:val="00FB769D"/>
    <w:rsid w:val="00FE4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58CF8"/>
  <w14:defaultImageDpi w14:val="300"/>
  <w15:docId w15:val="{083CC08E-5708-411D-99E5-A3A54171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62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662E"/>
    <w:rPr>
      <w:rFonts w:ascii="Lucida Grande" w:hAnsi="Lucida Grande" w:cs="Lucida Grande"/>
      <w:sz w:val="18"/>
      <w:szCs w:val="18"/>
    </w:rPr>
  </w:style>
  <w:style w:type="character" w:styleId="Hyperlink">
    <w:name w:val="Hyperlink"/>
    <w:basedOn w:val="DefaultParagraphFont"/>
    <w:uiPriority w:val="99"/>
    <w:unhideWhenUsed/>
    <w:rsid w:val="00BD2F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Davis</dc:creator>
  <cp:keywords/>
  <dc:description/>
  <cp:lastModifiedBy>Pollard, Samantha</cp:lastModifiedBy>
  <cp:revision>3</cp:revision>
  <dcterms:created xsi:type="dcterms:W3CDTF">2020-02-24T20:26:00Z</dcterms:created>
  <dcterms:modified xsi:type="dcterms:W3CDTF">2022-11-10T22:42:00Z</dcterms:modified>
</cp:coreProperties>
</file>